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88824" w14:textId="77777777" w:rsidR="00165772" w:rsidRPr="00AE6954" w:rsidRDefault="00165772" w:rsidP="00165772">
      <w:pPr>
        <w:rPr>
          <w:rFonts w:ascii="Arial" w:hAnsi="Arial" w:cs="Arial"/>
          <w:sz w:val="24"/>
          <w:szCs w:val="24"/>
          <w:lang w:val="en-US"/>
        </w:rPr>
      </w:pPr>
      <w:bookmarkStart w:id="0" w:name="_Hlk235870976"/>
      <w:bookmarkEnd w:id="0"/>
      <w:r>
        <w:rPr>
          <w:rFonts w:ascii="Arial" w:hAnsi="Arial" w:cs="Arial"/>
          <w:noProof/>
          <w:sz w:val="24"/>
          <w:szCs w:val="24"/>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BB983B" w14:textId="77777777" w:rsidR="00165772" w:rsidRPr="00AE6954" w:rsidRDefault="00165772" w:rsidP="00165772">
      <w:pPr>
        <w:rPr>
          <w:rFonts w:ascii="Arial" w:hAnsi="Arial" w:cs="Arial"/>
          <w:sz w:val="24"/>
          <w:szCs w:val="24"/>
          <w:lang w:val="en-US"/>
        </w:rPr>
      </w:pPr>
    </w:p>
    <w:p w14:paraId="52CBF064" w14:textId="77777777" w:rsidR="00165772" w:rsidRPr="00AE6954" w:rsidRDefault="00165772" w:rsidP="00165772">
      <w:pPr>
        <w:rPr>
          <w:rFonts w:ascii="Arial" w:hAnsi="Arial" w:cs="Arial"/>
          <w:sz w:val="24"/>
          <w:szCs w:val="24"/>
          <w:lang w:val="en-US"/>
        </w:rPr>
      </w:pPr>
    </w:p>
    <w:p w14:paraId="74D207D0" w14:textId="77777777" w:rsidR="00165772" w:rsidRPr="00AE6954" w:rsidRDefault="00165772" w:rsidP="00165772">
      <w:pPr>
        <w:rPr>
          <w:rFonts w:ascii="Arial" w:hAnsi="Arial" w:cs="Arial"/>
          <w:sz w:val="24"/>
          <w:szCs w:val="24"/>
          <w:lang w:val="en-US"/>
        </w:rPr>
      </w:pPr>
    </w:p>
    <w:p w14:paraId="3882AE73" w14:textId="77777777" w:rsidR="00165772" w:rsidRPr="00AE6954" w:rsidRDefault="00165772" w:rsidP="00165772">
      <w:pPr>
        <w:rPr>
          <w:rFonts w:ascii="Arial" w:hAnsi="Arial" w:cs="Arial"/>
          <w:sz w:val="24"/>
          <w:szCs w:val="24"/>
          <w:lang w:val="en-US"/>
        </w:rPr>
      </w:pPr>
    </w:p>
    <w:p w14:paraId="086B3D3C" w14:textId="77777777" w:rsidR="00165772" w:rsidRPr="00AE6954" w:rsidRDefault="00165772" w:rsidP="00165772">
      <w:pPr>
        <w:rPr>
          <w:rFonts w:ascii="Arial" w:hAnsi="Arial" w:cs="Arial"/>
          <w:sz w:val="24"/>
          <w:szCs w:val="24"/>
          <w:lang w:val="en-US"/>
        </w:rPr>
      </w:pPr>
    </w:p>
    <w:p w14:paraId="1518D6E7" w14:textId="77777777" w:rsidR="00165772" w:rsidRPr="00AE6954" w:rsidRDefault="00165772" w:rsidP="00165772">
      <w:pPr>
        <w:rPr>
          <w:rFonts w:ascii="Arial" w:hAnsi="Arial" w:cs="Arial"/>
          <w:sz w:val="24"/>
          <w:szCs w:val="24"/>
          <w:lang w:val="en-US"/>
        </w:rPr>
      </w:pPr>
    </w:p>
    <w:p w14:paraId="74F926EB" w14:textId="77777777" w:rsidR="00165772" w:rsidRPr="00AE6954" w:rsidRDefault="00165772" w:rsidP="00165772">
      <w:pPr>
        <w:rPr>
          <w:rFonts w:ascii="Arial" w:hAnsi="Arial" w:cs="Arial"/>
          <w:sz w:val="24"/>
          <w:szCs w:val="24"/>
          <w:lang w:val="en-US"/>
        </w:rPr>
      </w:pPr>
      <w:r>
        <w:rPr>
          <w:rFonts w:ascii="Arial" w:hAnsi="Arial" w:cs="Arial"/>
          <w:noProof/>
          <w:sz w:val="24"/>
          <w:szCs w:val="24"/>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91F2D" id="_x0000_t202" coordsize="21600,21600" o:spt="202" path="m,l,21600r21600,l21600,xe">
                <v:stroke joinstyle="miter"/>
                <v:path gradientshapeok="t" o:connecttype="rect"/>
              </v:shapetype>
              <v:shape id="Text Box 2" o:spid="_x0000_s1026" type="#_x0000_t202" style="position:absolute;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filled="f" stroked="f" insetpen="t">
                <v:textbox inset="2.88pt,2.88pt,2.88pt,2.88pt">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14:paraId="1556FEC2" w14:textId="77777777" w:rsidR="00165772" w:rsidRPr="00AE6954" w:rsidRDefault="00165772" w:rsidP="00165772">
      <w:pPr>
        <w:rPr>
          <w:rFonts w:ascii="Arial" w:hAnsi="Arial" w:cs="Arial"/>
          <w:sz w:val="24"/>
          <w:szCs w:val="24"/>
          <w:lang w:val="en-US"/>
        </w:rPr>
      </w:pPr>
    </w:p>
    <w:p w14:paraId="457815D8" w14:textId="77777777" w:rsidR="00165772" w:rsidRPr="00AE6954" w:rsidRDefault="00165772" w:rsidP="00165772">
      <w:pPr>
        <w:rPr>
          <w:rFonts w:ascii="Arial" w:hAnsi="Arial" w:cs="Arial"/>
          <w:sz w:val="24"/>
          <w:szCs w:val="24"/>
          <w:lang w:val="en-US"/>
        </w:rPr>
      </w:pPr>
    </w:p>
    <w:p w14:paraId="2AEAD03E" w14:textId="77777777" w:rsidR="00165772" w:rsidRPr="00AE6954" w:rsidRDefault="00165772" w:rsidP="00165772">
      <w:pPr>
        <w:rPr>
          <w:rFonts w:ascii="Arial" w:hAnsi="Arial" w:cs="Arial"/>
          <w:sz w:val="24"/>
          <w:szCs w:val="24"/>
          <w:lang w:val="en-US"/>
        </w:rPr>
      </w:pPr>
    </w:p>
    <w:p w14:paraId="0D43AD06" w14:textId="77777777" w:rsidR="00165772" w:rsidRPr="00AE6954" w:rsidRDefault="00165772" w:rsidP="00165772">
      <w:pPr>
        <w:rPr>
          <w:rFonts w:ascii="Arial" w:hAnsi="Arial" w:cs="Arial"/>
          <w:sz w:val="24"/>
          <w:szCs w:val="24"/>
          <w:lang w:val="en-US"/>
        </w:rPr>
      </w:pPr>
    </w:p>
    <w:p w14:paraId="78517221" w14:textId="77777777" w:rsidR="00165772" w:rsidRPr="00AE6954" w:rsidRDefault="00165772" w:rsidP="00165772">
      <w:pPr>
        <w:rPr>
          <w:rFonts w:ascii="Arial" w:hAnsi="Arial" w:cs="Arial"/>
          <w:sz w:val="24"/>
          <w:szCs w:val="24"/>
          <w:lang w:val="en-US"/>
        </w:rPr>
      </w:pPr>
    </w:p>
    <w:p w14:paraId="6794499B" w14:textId="77777777" w:rsidR="00165772" w:rsidRPr="00AE6954" w:rsidRDefault="00165772" w:rsidP="00165772">
      <w:pPr>
        <w:rPr>
          <w:rFonts w:ascii="Arial" w:hAnsi="Arial" w:cs="Arial"/>
          <w:sz w:val="24"/>
          <w:szCs w:val="24"/>
          <w:lang w:val="en-US"/>
        </w:rPr>
      </w:pPr>
    </w:p>
    <w:p w14:paraId="3ED8B59F" w14:textId="77777777" w:rsidR="00165772" w:rsidRPr="00AE6954" w:rsidRDefault="00165772" w:rsidP="00165772">
      <w:pPr>
        <w:rPr>
          <w:rFonts w:ascii="Arial" w:hAnsi="Arial" w:cs="Arial"/>
          <w:sz w:val="24"/>
          <w:szCs w:val="24"/>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165772" w14:paraId="2FA6F665" w14:textId="77777777" w:rsidTr="0064552C">
        <w:trPr>
          <w:trHeight w:val="1176"/>
        </w:trPr>
        <w:tc>
          <w:tcPr>
            <w:tcW w:w="4957" w:type="dxa"/>
            <w:tcBorders>
              <w:bottom w:val="single" w:sz="4" w:space="0" w:color="auto"/>
            </w:tcBorders>
            <w:shd w:val="clear" w:color="auto" w:fill="D9D9D9"/>
            <w:vAlign w:val="center"/>
          </w:tcPr>
          <w:p w14:paraId="1ABC6756" w14:textId="77777777" w:rsidR="00165772" w:rsidRPr="00D32F40" w:rsidRDefault="00165772" w:rsidP="00C8618B">
            <w:pPr>
              <w:rPr>
                <w:rFonts w:ascii="Arial" w:hAnsi="Arial" w:cs="Arial"/>
                <w:b/>
                <w:bCs/>
                <w:sz w:val="24"/>
                <w:szCs w:val="24"/>
              </w:rPr>
            </w:pPr>
            <w:r w:rsidRPr="00D32F40">
              <w:rPr>
                <w:rFonts w:ascii="Arial" w:hAnsi="Arial" w:cs="Arial"/>
                <w:b/>
                <w:bCs/>
                <w:sz w:val="24"/>
                <w:szCs w:val="24"/>
              </w:rPr>
              <w:t>Policy Title</w:t>
            </w:r>
          </w:p>
        </w:tc>
        <w:tc>
          <w:tcPr>
            <w:tcW w:w="4677" w:type="dxa"/>
            <w:tcBorders>
              <w:bottom w:val="single" w:sz="4" w:space="0" w:color="auto"/>
            </w:tcBorders>
            <w:vAlign w:val="center"/>
          </w:tcPr>
          <w:p w14:paraId="48D50829" w14:textId="02E4F2C7" w:rsidR="00165772" w:rsidRPr="005D626D" w:rsidRDefault="00586D6C" w:rsidP="00C8618B">
            <w:pPr>
              <w:rPr>
                <w:rFonts w:ascii="Arial" w:hAnsi="Arial" w:cs="Arial"/>
                <w:sz w:val="24"/>
              </w:rPr>
            </w:pPr>
            <w:r w:rsidRPr="00586D6C">
              <w:rPr>
                <w:rFonts w:ascii="Arial" w:hAnsi="Arial" w:cs="Arial"/>
                <w:sz w:val="24"/>
              </w:rPr>
              <w:t>Attendance</w:t>
            </w:r>
          </w:p>
        </w:tc>
      </w:tr>
      <w:tr w:rsidR="00C46B0A" w14:paraId="56F417A6" w14:textId="77777777" w:rsidTr="0064552C">
        <w:trPr>
          <w:trHeight w:val="586"/>
        </w:trPr>
        <w:tc>
          <w:tcPr>
            <w:tcW w:w="4957" w:type="dxa"/>
            <w:tcBorders>
              <w:bottom w:val="single" w:sz="4" w:space="0" w:color="auto"/>
            </w:tcBorders>
            <w:shd w:val="clear" w:color="auto" w:fill="D9D9D9"/>
            <w:vAlign w:val="center"/>
          </w:tcPr>
          <w:p w14:paraId="334750F1" w14:textId="77777777" w:rsidR="00C46B0A" w:rsidRPr="00D32F40" w:rsidRDefault="00C46B0A" w:rsidP="00C46B0A">
            <w:pPr>
              <w:rPr>
                <w:rFonts w:ascii="Arial" w:hAnsi="Arial" w:cs="Arial"/>
                <w:b/>
                <w:bCs/>
                <w:sz w:val="24"/>
                <w:szCs w:val="24"/>
              </w:rPr>
            </w:pPr>
            <w:r>
              <w:rPr>
                <w:rFonts w:ascii="Arial" w:hAnsi="Arial" w:cs="Arial"/>
                <w:b/>
                <w:bCs/>
                <w:sz w:val="24"/>
                <w:szCs w:val="24"/>
              </w:rPr>
              <w:t>Reviewed by</w:t>
            </w:r>
          </w:p>
        </w:tc>
        <w:tc>
          <w:tcPr>
            <w:tcW w:w="4677" w:type="dxa"/>
            <w:tcBorders>
              <w:bottom w:val="single" w:sz="4" w:space="0" w:color="auto"/>
            </w:tcBorders>
          </w:tcPr>
          <w:p w14:paraId="51F8F5A2" w14:textId="0FDA1B90" w:rsidR="00C46B0A" w:rsidRPr="005D626D" w:rsidRDefault="00586D6C" w:rsidP="00C46B0A">
            <w:pPr>
              <w:rPr>
                <w:rFonts w:ascii="Arial" w:hAnsi="Arial" w:cs="Arial"/>
                <w:sz w:val="24"/>
              </w:rPr>
            </w:pPr>
            <w:r>
              <w:rPr>
                <w:rFonts w:ascii="Arial" w:hAnsi="Arial" w:cs="Arial"/>
                <w:sz w:val="24"/>
              </w:rPr>
              <w:t>Michael Hunter</w:t>
            </w:r>
          </w:p>
        </w:tc>
      </w:tr>
      <w:tr w:rsidR="00C46B0A" w14:paraId="3DB0136F" w14:textId="77777777" w:rsidTr="0064552C">
        <w:trPr>
          <w:trHeight w:val="586"/>
        </w:trPr>
        <w:tc>
          <w:tcPr>
            <w:tcW w:w="4957" w:type="dxa"/>
            <w:tcBorders>
              <w:bottom w:val="single" w:sz="4" w:space="0" w:color="auto"/>
            </w:tcBorders>
            <w:shd w:val="clear" w:color="auto" w:fill="D9D9D9"/>
            <w:vAlign w:val="center"/>
          </w:tcPr>
          <w:p w14:paraId="45C5A131" w14:textId="7E87CF6A" w:rsidR="00C46B0A" w:rsidRDefault="0064552C" w:rsidP="00C46B0A">
            <w:pPr>
              <w:rPr>
                <w:rFonts w:ascii="Arial" w:hAnsi="Arial" w:cs="Arial"/>
                <w:b/>
                <w:bCs/>
                <w:sz w:val="24"/>
                <w:szCs w:val="24"/>
              </w:rPr>
            </w:pPr>
            <w:r>
              <w:rPr>
                <w:rFonts w:ascii="Arial" w:hAnsi="Arial" w:cs="Arial"/>
                <w:b/>
                <w:bCs/>
                <w:sz w:val="24"/>
                <w:szCs w:val="24"/>
              </w:rPr>
              <w:t xml:space="preserve">Date reviewed by linked </w:t>
            </w:r>
            <w:r w:rsidR="00C46B0A">
              <w:rPr>
                <w:rFonts w:ascii="Arial" w:hAnsi="Arial" w:cs="Arial"/>
                <w:b/>
                <w:bCs/>
                <w:sz w:val="24"/>
                <w:szCs w:val="24"/>
              </w:rPr>
              <w:t>Governor</w:t>
            </w:r>
          </w:p>
        </w:tc>
        <w:tc>
          <w:tcPr>
            <w:tcW w:w="4677" w:type="dxa"/>
            <w:tcBorders>
              <w:bottom w:val="single" w:sz="4" w:space="0" w:color="auto"/>
            </w:tcBorders>
          </w:tcPr>
          <w:p w14:paraId="49C5A0A1" w14:textId="77777777" w:rsidR="00C46B0A" w:rsidRPr="005D626D" w:rsidRDefault="00C46B0A" w:rsidP="00C46B0A">
            <w:pPr>
              <w:rPr>
                <w:rFonts w:ascii="Arial" w:hAnsi="Arial" w:cs="Arial"/>
                <w:sz w:val="24"/>
              </w:rPr>
            </w:pPr>
          </w:p>
        </w:tc>
      </w:tr>
      <w:tr w:rsidR="0064552C" w14:paraId="6E59A23D" w14:textId="77777777" w:rsidTr="0064552C">
        <w:trPr>
          <w:trHeight w:val="586"/>
        </w:trPr>
        <w:tc>
          <w:tcPr>
            <w:tcW w:w="4957" w:type="dxa"/>
            <w:tcBorders>
              <w:bottom w:val="single" w:sz="4" w:space="0" w:color="auto"/>
            </w:tcBorders>
            <w:shd w:val="clear" w:color="auto" w:fill="D9D9D9"/>
            <w:vAlign w:val="center"/>
          </w:tcPr>
          <w:p w14:paraId="408985A3" w14:textId="3A1A31AF" w:rsidR="0064552C" w:rsidRDefault="0064552C" w:rsidP="00C46B0A">
            <w:pPr>
              <w:rPr>
                <w:rFonts w:ascii="Arial" w:hAnsi="Arial" w:cs="Arial"/>
                <w:b/>
                <w:bCs/>
                <w:sz w:val="24"/>
                <w:szCs w:val="24"/>
              </w:rPr>
            </w:pPr>
            <w:r>
              <w:rPr>
                <w:rFonts w:ascii="Arial" w:hAnsi="Arial" w:cs="Arial"/>
                <w:b/>
                <w:bCs/>
                <w:sz w:val="24"/>
                <w:szCs w:val="24"/>
              </w:rPr>
              <w:t>Date reviewed by Headteacher</w:t>
            </w:r>
          </w:p>
        </w:tc>
        <w:tc>
          <w:tcPr>
            <w:tcW w:w="4677" w:type="dxa"/>
            <w:tcBorders>
              <w:bottom w:val="single" w:sz="4" w:space="0" w:color="auto"/>
            </w:tcBorders>
          </w:tcPr>
          <w:p w14:paraId="76D8985A" w14:textId="6579B437" w:rsidR="0064552C" w:rsidRPr="005D626D" w:rsidRDefault="00586D6C" w:rsidP="00C46B0A">
            <w:pPr>
              <w:rPr>
                <w:rFonts w:ascii="Arial" w:hAnsi="Arial" w:cs="Arial"/>
                <w:sz w:val="24"/>
              </w:rPr>
            </w:pPr>
            <w:r w:rsidRPr="00586D6C">
              <w:rPr>
                <w:rFonts w:ascii="Arial" w:hAnsi="Arial" w:cs="Arial"/>
                <w:sz w:val="24"/>
              </w:rPr>
              <w:t>September 202</w:t>
            </w:r>
            <w:r>
              <w:rPr>
                <w:rFonts w:ascii="Arial" w:hAnsi="Arial" w:cs="Arial"/>
                <w:sz w:val="24"/>
              </w:rPr>
              <w:t>6</w:t>
            </w:r>
          </w:p>
        </w:tc>
      </w:tr>
      <w:tr w:rsidR="00C46B0A" w:rsidRPr="00D8252A" w14:paraId="286EDE0A" w14:textId="77777777" w:rsidTr="0064552C">
        <w:trPr>
          <w:trHeight w:val="680"/>
        </w:trPr>
        <w:tc>
          <w:tcPr>
            <w:tcW w:w="4957" w:type="dxa"/>
            <w:tcBorders>
              <w:left w:val="nil"/>
              <w:right w:val="nil"/>
            </w:tcBorders>
            <w:vAlign w:val="center"/>
          </w:tcPr>
          <w:p w14:paraId="6D3C264D" w14:textId="77777777" w:rsidR="00C46B0A" w:rsidRPr="00D32F40" w:rsidRDefault="00C46B0A" w:rsidP="00C46B0A">
            <w:pPr>
              <w:rPr>
                <w:rFonts w:ascii="Arial" w:hAnsi="Arial" w:cs="Arial"/>
                <w:b/>
                <w:bCs/>
                <w:sz w:val="24"/>
                <w:szCs w:val="24"/>
              </w:rPr>
            </w:pPr>
          </w:p>
          <w:p w14:paraId="1A3530F7" w14:textId="77777777" w:rsidR="00C46B0A" w:rsidRPr="00D32F40" w:rsidRDefault="00C46B0A" w:rsidP="00C46B0A">
            <w:pPr>
              <w:rPr>
                <w:rFonts w:ascii="Arial" w:hAnsi="Arial" w:cs="Arial"/>
                <w:b/>
                <w:bCs/>
                <w:sz w:val="24"/>
                <w:szCs w:val="24"/>
              </w:rPr>
            </w:pPr>
          </w:p>
          <w:p w14:paraId="05A42BA2" w14:textId="77777777" w:rsidR="00C46B0A" w:rsidRPr="00D32F40" w:rsidRDefault="00C46B0A" w:rsidP="00C46B0A">
            <w:pPr>
              <w:rPr>
                <w:rFonts w:ascii="Arial" w:hAnsi="Arial" w:cs="Arial"/>
                <w:b/>
                <w:bCs/>
                <w:sz w:val="24"/>
                <w:szCs w:val="24"/>
              </w:rPr>
            </w:pPr>
          </w:p>
        </w:tc>
        <w:tc>
          <w:tcPr>
            <w:tcW w:w="4677" w:type="dxa"/>
            <w:tcBorders>
              <w:left w:val="nil"/>
              <w:right w:val="nil"/>
            </w:tcBorders>
            <w:vAlign w:val="center"/>
          </w:tcPr>
          <w:p w14:paraId="062A864D" w14:textId="77777777" w:rsidR="00C46B0A" w:rsidRPr="005D626D" w:rsidRDefault="00C46B0A" w:rsidP="00C46B0A">
            <w:pPr>
              <w:rPr>
                <w:rFonts w:ascii="Arial" w:hAnsi="Arial" w:cs="Arial"/>
                <w:sz w:val="24"/>
              </w:rPr>
            </w:pPr>
          </w:p>
        </w:tc>
      </w:tr>
      <w:tr w:rsidR="00C46B0A" w14:paraId="6DB6988C" w14:textId="77777777" w:rsidTr="0064552C">
        <w:trPr>
          <w:trHeight w:val="680"/>
        </w:trPr>
        <w:tc>
          <w:tcPr>
            <w:tcW w:w="4957" w:type="dxa"/>
            <w:shd w:val="clear" w:color="auto" w:fill="D9D9D9"/>
            <w:vAlign w:val="center"/>
          </w:tcPr>
          <w:p w14:paraId="4048E399" w14:textId="77777777" w:rsidR="00C46B0A" w:rsidRPr="00D32F40" w:rsidRDefault="00C46B0A" w:rsidP="00C46B0A">
            <w:pPr>
              <w:rPr>
                <w:rFonts w:ascii="Arial" w:hAnsi="Arial" w:cs="Arial"/>
                <w:b/>
                <w:bCs/>
                <w:sz w:val="24"/>
                <w:szCs w:val="24"/>
              </w:rPr>
            </w:pPr>
            <w:r w:rsidRPr="00D32F40">
              <w:rPr>
                <w:rFonts w:ascii="Arial" w:hAnsi="Arial" w:cs="Arial"/>
                <w:b/>
                <w:bCs/>
                <w:sz w:val="24"/>
                <w:szCs w:val="24"/>
              </w:rPr>
              <w:t>This version</w:t>
            </w:r>
          </w:p>
        </w:tc>
        <w:tc>
          <w:tcPr>
            <w:tcW w:w="4677" w:type="dxa"/>
            <w:vAlign w:val="center"/>
          </w:tcPr>
          <w:p w14:paraId="475046BD" w14:textId="22986E20" w:rsidR="00C46B0A" w:rsidRPr="005D626D" w:rsidRDefault="00586D6C" w:rsidP="00C46B0A">
            <w:pPr>
              <w:rPr>
                <w:rFonts w:ascii="Arial" w:hAnsi="Arial" w:cs="Arial"/>
                <w:sz w:val="24"/>
              </w:rPr>
            </w:pPr>
            <w:r w:rsidRPr="00586D6C">
              <w:rPr>
                <w:rFonts w:ascii="Arial" w:hAnsi="Arial" w:cs="Arial"/>
                <w:sz w:val="24"/>
              </w:rPr>
              <w:t>September 202</w:t>
            </w:r>
            <w:r>
              <w:rPr>
                <w:rFonts w:ascii="Arial" w:hAnsi="Arial" w:cs="Arial"/>
                <w:sz w:val="24"/>
              </w:rPr>
              <w:t>6</w:t>
            </w:r>
          </w:p>
        </w:tc>
      </w:tr>
      <w:tr w:rsidR="00C46B0A" w14:paraId="25321AD5" w14:textId="77777777" w:rsidTr="0064552C">
        <w:trPr>
          <w:trHeight w:val="680"/>
        </w:trPr>
        <w:tc>
          <w:tcPr>
            <w:tcW w:w="4957" w:type="dxa"/>
            <w:shd w:val="clear" w:color="auto" w:fill="D9D9D9"/>
            <w:vAlign w:val="center"/>
          </w:tcPr>
          <w:p w14:paraId="1107358A" w14:textId="77777777" w:rsidR="00C46B0A" w:rsidRPr="00D32F40" w:rsidRDefault="00C46B0A" w:rsidP="00C46B0A">
            <w:pPr>
              <w:rPr>
                <w:rFonts w:ascii="Arial" w:hAnsi="Arial" w:cs="Arial"/>
                <w:b/>
                <w:bCs/>
                <w:sz w:val="24"/>
                <w:szCs w:val="24"/>
              </w:rPr>
            </w:pPr>
            <w:r w:rsidRPr="00D32F40">
              <w:rPr>
                <w:rFonts w:ascii="Arial" w:hAnsi="Arial" w:cs="Arial"/>
                <w:b/>
                <w:bCs/>
                <w:sz w:val="24"/>
                <w:szCs w:val="24"/>
              </w:rPr>
              <w:t>Review Due</w:t>
            </w:r>
          </w:p>
        </w:tc>
        <w:tc>
          <w:tcPr>
            <w:tcW w:w="4677" w:type="dxa"/>
            <w:vAlign w:val="center"/>
          </w:tcPr>
          <w:p w14:paraId="5C9D9A37" w14:textId="49EFE80D" w:rsidR="00C46B0A" w:rsidRPr="005D626D" w:rsidRDefault="00586D6C" w:rsidP="00C46B0A">
            <w:pPr>
              <w:rPr>
                <w:rFonts w:ascii="Arial" w:hAnsi="Arial" w:cs="Arial"/>
                <w:sz w:val="24"/>
              </w:rPr>
            </w:pPr>
            <w:r w:rsidRPr="00586D6C">
              <w:rPr>
                <w:rFonts w:ascii="Arial" w:hAnsi="Arial" w:cs="Arial"/>
                <w:sz w:val="24"/>
              </w:rPr>
              <w:t>September 202</w:t>
            </w:r>
            <w:r>
              <w:rPr>
                <w:rFonts w:ascii="Arial" w:hAnsi="Arial" w:cs="Arial"/>
                <w:sz w:val="24"/>
              </w:rPr>
              <w:t>7</w:t>
            </w:r>
          </w:p>
        </w:tc>
      </w:tr>
      <w:tr w:rsidR="00C46B0A" w14:paraId="3AFDB9AD" w14:textId="77777777" w:rsidTr="0064552C">
        <w:trPr>
          <w:trHeight w:val="680"/>
        </w:trPr>
        <w:tc>
          <w:tcPr>
            <w:tcW w:w="9634" w:type="dxa"/>
            <w:gridSpan w:val="2"/>
            <w:shd w:val="clear" w:color="auto" w:fill="auto"/>
            <w:vAlign w:val="center"/>
          </w:tcPr>
          <w:p w14:paraId="56880391" w14:textId="52988763" w:rsidR="00C46B0A" w:rsidRPr="00C46B0A" w:rsidRDefault="00C46B0A" w:rsidP="0064552C">
            <w:pPr>
              <w:jc w:val="center"/>
              <w:rPr>
                <w:rFonts w:ascii="Arial" w:hAnsi="Arial" w:cs="Arial"/>
                <w:sz w:val="24"/>
                <w:szCs w:val="24"/>
              </w:rPr>
            </w:pPr>
            <w:r w:rsidRPr="0064552C">
              <w:rPr>
                <w:rFonts w:ascii="Arial" w:hAnsi="Arial" w:cs="Arial"/>
                <w:color w:val="70AD47" w:themeColor="accent6"/>
                <w:sz w:val="24"/>
                <w:szCs w:val="24"/>
              </w:rPr>
              <w:t>Please ensure any changes to previous policy are in typed green.</w:t>
            </w:r>
          </w:p>
        </w:tc>
      </w:tr>
    </w:tbl>
    <w:p w14:paraId="671BF6B6" w14:textId="77777777" w:rsidR="00586D6C" w:rsidRDefault="00586D6C" w:rsidP="00586D6C">
      <w:pPr>
        <w:jc w:val="both"/>
        <w:rPr>
          <w:rFonts w:ascii="Arial" w:hAnsi="Arial" w:cs="Arial"/>
          <w:sz w:val="28"/>
          <w:szCs w:val="28"/>
        </w:rPr>
      </w:pPr>
    </w:p>
    <w:p w14:paraId="45815A33" w14:textId="13A61FBB" w:rsidR="00586D6C" w:rsidRPr="00586D6C" w:rsidRDefault="00586D6C" w:rsidP="00586D6C">
      <w:pPr>
        <w:jc w:val="both"/>
        <w:rPr>
          <w:rFonts w:ascii="Arial" w:hAnsi="Arial" w:cs="Arial"/>
          <w:sz w:val="28"/>
          <w:szCs w:val="28"/>
        </w:rPr>
      </w:pPr>
      <w:r w:rsidRPr="00586D6C">
        <w:rPr>
          <w:rFonts w:ascii="Arial" w:hAnsi="Arial" w:cs="Arial"/>
          <w:sz w:val="28"/>
          <w:szCs w:val="28"/>
        </w:rPr>
        <w:lastRenderedPageBreak/>
        <w:t>INTRODUCTION</w:t>
      </w:r>
    </w:p>
    <w:p w14:paraId="389E436E" w14:textId="24131857"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Elemore Hall School recognises the importance of good school attendance. As a consequence, it is essential that any absenteeism be responded to quickly and in a consistent and measured manner. It is vital that the message to pupils and parents conveys the importance of attendance to the school, and the future of individual </w:t>
      </w:r>
      <w:r w:rsidRPr="00586D6C">
        <w:rPr>
          <w:rFonts w:ascii="Arial" w:hAnsi="Arial" w:cs="Arial"/>
          <w:sz w:val="28"/>
          <w:szCs w:val="28"/>
        </w:rPr>
        <w:t>pupils. In</w:t>
      </w:r>
      <w:r w:rsidRPr="00586D6C">
        <w:rPr>
          <w:rFonts w:ascii="Arial" w:hAnsi="Arial" w:cs="Arial"/>
          <w:sz w:val="28"/>
          <w:szCs w:val="28"/>
        </w:rPr>
        <w:t xml:space="preserve"> order to monitor absenteeism among pupils and manage effectively unauthorised absence it is important that the response to absenteeism is a whole school one.</w:t>
      </w:r>
      <w:r>
        <w:rPr>
          <w:rFonts w:ascii="Arial" w:hAnsi="Arial" w:cs="Arial"/>
          <w:sz w:val="28"/>
          <w:szCs w:val="28"/>
        </w:rPr>
        <w:t xml:space="preserve"> </w:t>
      </w:r>
      <w:r w:rsidRPr="00586D6C">
        <w:rPr>
          <w:rFonts w:ascii="Arial" w:hAnsi="Arial" w:cs="Arial"/>
          <w:sz w:val="28"/>
          <w:szCs w:val="28"/>
        </w:rPr>
        <w:t>DfE</w:t>
      </w:r>
      <w:r w:rsidRPr="00586D6C">
        <w:rPr>
          <w:rFonts w:ascii="Arial" w:hAnsi="Arial" w:cs="Arial"/>
          <w:sz w:val="28"/>
          <w:szCs w:val="28"/>
        </w:rPr>
        <w:t xml:space="preserve"> circular 10/99 and the Durham LA common scheme for recording attendance </w:t>
      </w:r>
      <w:r w:rsidRPr="00586D6C">
        <w:rPr>
          <w:rFonts w:ascii="Arial" w:hAnsi="Arial" w:cs="Arial"/>
          <w:sz w:val="28"/>
          <w:szCs w:val="28"/>
        </w:rPr>
        <w:t>informs</w:t>
      </w:r>
      <w:r w:rsidRPr="00586D6C">
        <w:rPr>
          <w:rFonts w:ascii="Arial" w:hAnsi="Arial" w:cs="Arial"/>
          <w:sz w:val="28"/>
          <w:szCs w:val="28"/>
        </w:rPr>
        <w:t xml:space="preserve"> this policy.</w:t>
      </w:r>
    </w:p>
    <w:p w14:paraId="2A8D9A12"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DEFINITION</w:t>
      </w:r>
    </w:p>
    <w:p w14:paraId="2A6270EA" w14:textId="01CF1071" w:rsidR="00586D6C" w:rsidRPr="00586D6C" w:rsidRDefault="00586D6C" w:rsidP="00586D6C">
      <w:pPr>
        <w:jc w:val="both"/>
        <w:rPr>
          <w:rFonts w:ascii="Arial" w:hAnsi="Arial" w:cs="Arial"/>
          <w:sz w:val="28"/>
          <w:szCs w:val="28"/>
        </w:rPr>
      </w:pPr>
      <w:r w:rsidRPr="00586D6C">
        <w:rPr>
          <w:rFonts w:ascii="Arial" w:hAnsi="Arial" w:cs="Arial"/>
          <w:sz w:val="28"/>
          <w:szCs w:val="28"/>
        </w:rPr>
        <w:t>Absence is when a pupil does not arrive at school for a session (half day), or when s/he arrives more than 30 minutes after registration (unless this is due to a transport issue).</w:t>
      </w:r>
      <w:r>
        <w:rPr>
          <w:rFonts w:ascii="Arial" w:hAnsi="Arial" w:cs="Arial"/>
          <w:sz w:val="28"/>
          <w:szCs w:val="28"/>
        </w:rPr>
        <w:t xml:space="preserve"> </w:t>
      </w:r>
      <w:r w:rsidRPr="00586D6C">
        <w:rPr>
          <w:rFonts w:ascii="Arial" w:hAnsi="Arial" w:cs="Arial"/>
          <w:sz w:val="28"/>
          <w:szCs w:val="28"/>
        </w:rPr>
        <w:t>Authorised absences from school are those attributable to:</w:t>
      </w:r>
    </w:p>
    <w:p w14:paraId="1D928AD1"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Sickness</w:t>
      </w:r>
    </w:p>
    <w:p w14:paraId="19E4242F"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Treatment at a hospital, dentist, optician etc.</w:t>
      </w:r>
    </w:p>
    <w:p w14:paraId="604CD1A6"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Bona fide religious observance</w:t>
      </w:r>
    </w:p>
    <w:p w14:paraId="7E13BE71"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The failure of school transport or local authority transport arrangements</w:t>
      </w:r>
    </w:p>
    <w:p w14:paraId="567DFFE4"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Attendance at an approved public performance</w:t>
      </w:r>
    </w:p>
    <w:p w14:paraId="3ACEBDFF"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Bereavement within the family</w:t>
      </w:r>
    </w:p>
    <w:p w14:paraId="285BB641"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Attendance on a school visit (this is considered to be in attendance at school)</w:t>
      </w:r>
    </w:p>
    <w:p w14:paraId="616BB48D"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Work experience (this is considered to be in attendance at school)</w:t>
      </w:r>
    </w:p>
    <w:p w14:paraId="7BFA765C"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Exclusion</w:t>
      </w:r>
    </w:p>
    <w:p w14:paraId="529BB243"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Attendance at a court, or at a legal representative</w:t>
      </w:r>
    </w:p>
    <w:p w14:paraId="3A12A482"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Bona fide lateness after registration closes</w:t>
      </w:r>
    </w:p>
    <w:p w14:paraId="783DE5D7"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Other approved circumstances.</w:t>
      </w:r>
    </w:p>
    <w:p w14:paraId="64AC7828" w14:textId="0238D803" w:rsidR="00586D6C" w:rsidRPr="00586D6C" w:rsidRDefault="00586D6C" w:rsidP="00586D6C">
      <w:pPr>
        <w:jc w:val="both"/>
        <w:rPr>
          <w:rFonts w:ascii="Arial" w:hAnsi="Arial" w:cs="Arial"/>
          <w:sz w:val="28"/>
          <w:szCs w:val="28"/>
        </w:rPr>
      </w:pPr>
      <w:r w:rsidRPr="00586D6C">
        <w:rPr>
          <w:rFonts w:ascii="Arial" w:hAnsi="Arial" w:cs="Arial"/>
          <w:sz w:val="28"/>
          <w:szCs w:val="28"/>
        </w:rPr>
        <w:t>Unauthorised absences are those other than authorised ones, attendance but beyond 30 minutes after registration without satisfactory explanation, and absence due to truancy</w:t>
      </w:r>
      <w:r>
        <w:rPr>
          <w:rFonts w:ascii="Arial" w:hAnsi="Arial" w:cs="Arial"/>
          <w:sz w:val="28"/>
          <w:szCs w:val="28"/>
        </w:rPr>
        <w:t xml:space="preserve"> </w:t>
      </w:r>
      <w:r w:rsidRPr="00586D6C">
        <w:rPr>
          <w:rFonts w:ascii="Arial" w:hAnsi="Arial" w:cs="Arial"/>
          <w:sz w:val="28"/>
          <w:szCs w:val="28"/>
        </w:rPr>
        <w:t>before registration closes in either school session.</w:t>
      </w:r>
    </w:p>
    <w:p w14:paraId="46D59962" w14:textId="31AF4713" w:rsidR="00586D6C" w:rsidRPr="00586D6C" w:rsidRDefault="00586D6C" w:rsidP="00586D6C">
      <w:pPr>
        <w:jc w:val="both"/>
        <w:rPr>
          <w:rFonts w:ascii="Arial" w:hAnsi="Arial" w:cs="Arial"/>
          <w:sz w:val="28"/>
          <w:szCs w:val="28"/>
        </w:rPr>
      </w:pPr>
      <w:r w:rsidRPr="00586D6C">
        <w:rPr>
          <w:rFonts w:ascii="Arial" w:hAnsi="Arial" w:cs="Arial"/>
          <w:sz w:val="28"/>
          <w:szCs w:val="28"/>
        </w:rPr>
        <w:lastRenderedPageBreak/>
        <w:t xml:space="preserve">Absenting is when a pupil is not where they should be but remains on the school site. Absconding is when a pupil leaves the school site, or the company of staff when on educational visits, without staff permission. These behaviours and the school response </w:t>
      </w:r>
      <w:r w:rsidRPr="00586D6C">
        <w:rPr>
          <w:rFonts w:ascii="Arial" w:hAnsi="Arial" w:cs="Arial"/>
          <w:sz w:val="28"/>
          <w:szCs w:val="28"/>
        </w:rPr>
        <w:t>are explained</w:t>
      </w:r>
      <w:r w:rsidRPr="00586D6C">
        <w:rPr>
          <w:rFonts w:ascii="Arial" w:hAnsi="Arial" w:cs="Arial"/>
          <w:sz w:val="28"/>
          <w:szCs w:val="28"/>
        </w:rPr>
        <w:t xml:space="preserve"> in detail in the school policy document “Pupils who are improperly absent”.</w:t>
      </w:r>
    </w:p>
    <w:p w14:paraId="006F4E9E"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SCOPE</w:t>
      </w:r>
    </w:p>
    <w:p w14:paraId="10FBFF71" w14:textId="2C466158" w:rsidR="00586D6C" w:rsidRPr="00586D6C" w:rsidRDefault="00586D6C" w:rsidP="00586D6C">
      <w:pPr>
        <w:jc w:val="both"/>
        <w:rPr>
          <w:rFonts w:ascii="Arial" w:hAnsi="Arial" w:cs="Arial"/>
          <w:sz w:val="28"/>
          <w:szCs w:val="28"/>
        </w:rPr>
      </w:pPr>
      <w:r w:rsidRPr="00586D6C">
        <w:rPr>
          <w:rFonts w:ascii="Arial" w:hAnsi="Arial" w:cs="Arial"/>
          <w:sz w:val="28"/>
          <w:szCs w:val="28"/>
        </w:rPr>
        <w:t>This policy applies to all pupils on roll at the school, and covers issues related to attendance including absence and unauthorised absence and absconding.</w:t>
      </w:r>
    </w:p>
    <w:p w14:paraId="2E8359E9"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RATIONALE</w:t>
      </w:r>
    </w:p>
    <w:p w14:paraId="0D23F753" w14:textId="1474D246"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The regular attendance of pupils at school is vital to all pupils but particularly to pupils who have had a history of interrupted schooling, changes of school, or who are under functioning. Continuity and progression are prerequisites of successful </w:t>
      </w:r>
      <w:r w:rsidRPr="00586D6C">
        <w:rPr>
          <w:rFonts w:ascii="Arial" w:hAnsi="Arial" w:cs="Arial"/>
          <w:sz w:val="28"/>
          <w:szCs w:val="28"/>
        </w:rPr>
        <w:t>learning. Parents</w:t>
      </w:r>
      <w:r w:rsidRPr="00586D6C">
        <w:rPr>
          <w:rFonts w:ascii="Arial" w:hAnsi="Arial" w:cs="Arial"/>
          <w:sz w:val="28"/>
          <w:szCs w:val="28"/>
        </w:rPr>
        <w:t>/Carers have a crucial role in securing good attendance. At Elemore Parents/Carers are valued as partners. Effective liaison with Parents/Carers in respect of pupil absence serves to:</w:t>
      </w:r>
    </w:p>
    <w:p w14:paraId="37D3D663"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Make Parents/Carers aware that first absences are worthy of attention</w:t>
      </w:r>
    </w:p>
    <w:p w14:paraId="54D46663"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Establish the legitimacy or otherwise of absences</w:t>
      </w:r>
    </w:p>
    <w:p w14:paraId="7368B64F"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Establish contact at a personal level between school and home</w:t>
      </w:r>
    </w:p>
    <w:p w14:paraId="1326E672"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Offer Parents/Carers appropriate support</w:t>
      </w:r>
    </w:p>
    <w:p w14:paraId="56634CB3"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Discourage the development of prolonged absence</w:t>
      </w:r>
    </w:p>
    <w:p w14:paraId="3A824C17"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 Assist in the accurate recording and reporting of attendance figures</w:t>
      </w:r>
    </w:p>
    <w:p w14:paraId="47C74ACF" w14:textId="52809762" w:rsidR="00586D6C" w:rsidRPr="00586D6C" w:rsidRDefault="00586D6C" w:rsidP="00586D6C">
      <w:pPr>
        <w:jc w:val="both"/>
        <w:rPr>
          <w:rFonts w:ascii="Arial" w:hAnsi="Arial" w:cs="Arial"/>
          <w:sz w:val="28"/>
          <w:szCs w:val="28"/>
        </w:rPr>
      </w:pPr>
      <w:r w:rsidRPr="00586D6C">
        <w:rPr>
          <w:rFonts w:ascii="Arial" w:hAnsi="Arial" w:cs="Arial"/>
          <w:sz w:val="28"/>
          <w:szCs w:val="28"/>
        </w:rPr>
        <w:t>Pupils abscond from school for all sorts of reasons. Much pupil absconding is illogical. However, there remains a need to report absconding because of the potential risk to pupils, members of the public and their property, and the need to maintain effective communication with Parents/Carers and the community.</w:t>
      </w:r>
    </w:p>
    <w:p w14:paraId="438DAF81"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REQUIREMENTS</w:t>
      </w:r>
    </w:p>
    <w:p w14:paraId="763E8158" w14:textId="6D4FED68"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The school is required to provide information in respect of number of pupils in year groups, % of pupils having one or more sessions unauthorised absence, the number of sessions of unauthorised absence, and the % of sessions missed because of unauthorised absence to </w:t>
      </w:r>
    </w:p>
    <w:p w14:paraId="12B39AFA" w14:textId="2E53955C" w:rsidR="00586D6C" w:rsidRPr="00586D6C" w:rsidRDefault="00586D6C" w:rsidP="00586D6C">
      <w:pPr>
        <w:jc w:val="both"/>
        <w:rPr>
          <w:rFonts w:ascii="Arial" w:hAnsi="Arial" w:cs="Arial"/>
          <w:sz w:val="28"/>
          <w:szCs w:val="28"/>
        </w:rPr>
      </w:pPr>
      <w:r w:rsidRPr="00586D6C">
        <w:rPr>
          <w:rFonts w:ascii="Arial" w:hAnsi="Arial" w:cs="Arial"/>
          <w:sz w:val="28"/>
          <w:szCs w:val="28"/>
        </w:rPr>
        <w:lastRenderedPageBreak/>
        <w:t xml:space="preserve">the DfE or its agent in its compilation of school and local education authority performance tables. </w:t>
      </w:r>
    </w:p>
    <w:p w14:paraId="6EA179AA" w14:textId="77777777" w:rsidR="00586D6C" w:rsidRDefault="00586D6C" w:rsidP="00586D6C">
      <w:pPr>
        <w:jc w:val="both"/>
        <w:rPr>
          <w:rFonts w:ascii="Arial" w:hAnsi="Arial" w:cs="Arial"/>
          <w:sz w:val="28"/>
          <w:szCs w:val="28"/>
        </w:rPr>
      </w:pPr>
      <w:r w:rsidRPr="00586D6C">
        <w:rPr>
          <w:rFonts w:ascii="Arial" w:hAnsi="Arial" w:cs="Arial"/>
          <w:sz w:val="28"/>
          <w:szCs w:val="28"/>
        </w:rPr>
        <w:t>Administration:</w:t>
      </w:r>
    </w:p>
    <w:p w14:paraId="2DA841AF" w14:textId="77777777" w:rsidR="00586D6C" w:rsidRDefault="00586D6C" w:rsidP="00586D6C">
      <w:pPr>
        <w:pStyle w:val="ListParagraph"/>
        <w:numPr>
          <w:ilvl w:val="0"/>
          <w:numId w:val="21"/>
        </w:numPr>
        <w:jc w:val="both"/>
        <w:rPr>
          <w:rFonts w:ascii="Arial" w:hAnsi="Arial" w:cs="Arial"/>
          <w:sz w:val="28"/>
          <w:szCs w:val="28"/>
        </w:rPr>
      </w:pPr>
      <w:r w:rsidRPr="00586D6C">
        <w:rPr>
          <w:rFonts w:ascii="Arial" w:hAnsi="Arial" w:cs="Arial"/>
          <w:sz w:val="28"/>
          <w:szCs w:val="28"/>
        </w:rPr>
        <w:t>Attendance for the previous year is reported at Annual Reviews.</w:t>
      </w:r>
    </w:p>
    <w:p w14:paraId="232F8DF7" w14:textId="48603399" w:rsidR="00586D6C" w:rsidRPr="00586D6C" w:rsidRDefault="00586D6C" w:rsidP="00586D6C">
      <w:pPr>
        <w:pStyle w:val="ListParagraph"/>
        <w:numPr>
          <w:ilvl w:val="0"/>
          <w:numId w:val="21"/>
        </w:numPr>
        <w:jc w:val="both"/>
        <w:rPr>
          <w:rFonts w:ascii="Arial" w:hAnsi="Arial" w:cs="Arial"/>
          <w:sz w:val="28"/>
          <w:szCs w:val="28"/>
        </w:rPr>
      </w:pPr>
      <w:r w:rsidRPr="00586D6C">
        <w:rPr>
          <w:rFonts w:ascii="Arial" w:hAnsi="Arial" w:cs="Arial"/>
          <w:sz w:val="28"/>
          <w:szCs w:val="28"/>
        </w:rPr>
        <w:t>Absent pupils should be reported to the Duty Coordinator and the Casework Manager.</w:t>
      </w:r>
    </w:p>
    <w:p w14:paraId="1908557E" w14:textId="599FC8C4"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A Major Incident Report should be completed when </w:t>
      </w:r>
      <w:r w:rsidRPr="00586D6C">
        <w:rPr>
          <w:rFonts w:ascii="Arial" w:hAnsi="Arial" w:cs="Arial"/>
          <w:sz w:val="28"/>
          <w:szCs w:val="28"/>
        </w:rPr>
        <w:t>appropriate. The</w:t>
      </w:r>
      <w:r w:rsidRPr="00586D6C">
        <w:rPr>
          <w:rFonts w:ascii="Arial" w:hAnsi="Arial" w:cs="Arial"/>
          <w:sz w:val="28"/>
          <w:szCs w:val="28"/>
        </w:rPr>
        <w:t xml:space="preserve"> school employs two Casework Managers who work proactively to manage, </w:t>
      </w:r>
      <w:r w:rsidRPr="00586D6C">
        <w:rPr>
          <w:rFonts w:ascii="Arial" w:hAnsi="Arial" w:cs="Arial"/>
          <w:sz w:val="28"/>
          <w:szCs w:val="28"/>
        </w:rPr>
        <w:t>support and</w:t>
      </w:r>
      <w:r w:rsidRPr="00586D6C">
        <w:rPr>
          <w:rFonts w:ascii="Arial" w:hAnsi="Arial" w:cs="Arial"/>
          <w:sz w:val="28"/>
          <w:szCs w:val="28"/>
        </w:rPr>
        <w:t xml:space="preserve"> improve attendance across the school community, this will include setting high expectations for every pupil, communicate those expectations clearly and consistently to staff, pupils and parents, systematically analyse data to identify patterns to target their improvement efforts and to work effectively with the Local Authority and other local partners to overcome barriers to attendance.</w:t>
      </w:r>
    </w:p>
    <w:p w14:paraId="7293389B" w14:textId="77777777" w:rsidR="00586D6C" w:rsidRDefault="00586D6C" w:rsidP="00586D6C">
      <w:pPr>
        <w:jc w:val="both"/>
        <w:rPr>
          <w:rFonts w:ascii="Arial" w:hAnsi="Arial" w:cs="Arial"/>
          <w:sz w:val="28"/>
          <w:szCs w:val="28"/>
        </w:rPr>
      </w:pPr>
      <w:r w:rsidRPr="00586D6C">
        <w:rPr>
          <w:rFonts w:ascii="Arial" w:hAnsi="Arial" w:cs="Arial"/>
          <w:sz w:val="28"/>
          <w:szCs w:val="28"/>
        </w:rPr>
        <w:t>The Head teacher is required to:</w:t>
      </w:r>
    </w:p>
    <w:p w14:paraId="5E44A6F2" w14:textId="77777777" w:rsidR="00586D6C" w:rsidRDefault="00586D6C" w:rsidP="00586D6C">
      <w:pPr>
        <w:pStyle w:val="ListParagraph"/>
        <w:numPr>
          <w:ilvl w:val="0"/>
          <w:numId w:val="22"/>
        </w:numPr>
        <w:jc w:val="both"/>
        <w:rPr>
          <w:rFonts w:ascii="Arial" w:hAnsi="Arial" w:cs="Arial"/>
          <w:sz w:val="28"/>
          <w:szCs w:val="28"/>
        </w:rPr>
      </w:pPr>
      <w:r w:rsidRPr="00586D6C">
        <w:rPr>
          <w:rFonts w:ascii="Arial" w:hAnsi="Arial" w:cs="Arial"/>
          <w:sz w:val="28"/>
          <w:szCs w:val="28"/>
        </w:rPr>
        <w:t>Decide on the type of communication necessary to inform parents of absence</w:t>
      </w:r>
    </w:p>
    <w:p w14:paraId="6B325677" w14:textId="77777777" w:rsidR="00586D6C" w:rsidRDefault="00586D6C" w:rsidP="00586D6C">
      <w:pPr>
        <w:pStyle w:val="ListParagraph"/>
        <w:numPr>
          <w:ilvl w:val="0"/>
          <w:numId w:val="22"/>
        </w:numPr>
        <w:jc w:val="both"/>
        <w:rPr>
          <w:rFonts w:ascii="Arial" w:hAnsi="Arial" w:cs="Arial"/>
          <w:sz w:val="28"/>
          <w:szCs w:val="28"/>
        </w:rPr>
      </w:pPr>
      <w:r w:rsidRPr="00586D6C">
        <w:rPr>
          <w:rFonts w:ascii="Arial" w:hAnsi="Arial" w:cs="Arial"/>
          <w:sz w:val="28"/>
          <w:szCs w:val="28"/>
        </w:rPr>
        <w:t>Liaise with the casework manager and/or school secretary in respect of written</w:t>
      </w:r>
      <w:r>
        <w:rPr>
          <w:rFonts w:ascii="Arial" w:hAnsi="Arial" w:cs="Arial"/>
          <w:sz w:val="28"/>
          <w:szCs w:val="28"/>
        </w:rPr>
        <w:t xml:space="preserve"> </w:t>
      </w:r>
      <w:r w:rsidRPr="00586D6C">
        <w:rPr>
          <w:rFonts w:ascii="Arial" w:hAnsi="Arial" w:cs="Arial"/>
          <w:sz w:val="28"/>
          <w:szCs w:val="28"/>
        </w:rPr>
        <w:t>communication with parents</w:t>
      </w:r>
    </w:p>
    <w:p w14:paraId="006A01BE" w14:textId="77777777" w:rsidR="00586D6C" w:rsidRDefault="00586D6C" w:rsidP="00586D6C">
      <w:pPr>
        <w:pStyle w:val="ListParagraph"/>
        <w:numPr>
          <w:ilvl w:val="0"/>
          <w:numId w:val="22"/>
        </w:numPr>
        <w:jc w:val="both"/>
        <w:rPr>
          <w:rFonts w:ascii="Arial" w:hAnsi="Arial" w:cs="Arial"/>
          <w:sz w:val="28"/>
          <w:szCs w:val="28"/>
        </w:rPr>
      </w:pPr>
      <w:r w:rsidRPr="00586D6C">
        <w:rPr>
          <w:rFonts w:ascii="Arial" w:hAnsi="Arial" w:cs="Arial"/>
          <w:sz w:val="28"/>
          <w:szCs w:val="28"/>
        </w:rPr>
        <w:t>Decide if and when the educational welfare service or social worker (if applicable)</w:t>
      </w:r>
      <w:r>
        <w:rPr>
          <w:rFonts w:ascii="Arial" w:hAnsi="Arial" w:cs="Arial"/>
          <w:sz w:val="28"/>
          <w:szCs w:val="28"/>
        </w:rPr>
        <w:t xml:space="preserve"> </w:t>
      </w:r>
      <w:r w:rsidRPr="00586D6C">
        <w:rPr>
          <w:rFonts w:ascii="Arial" w:hAnsi="Arial" w:cs="Arial"/>
          <w:sz w:val="28"/>
          <w:szCs w:val="28"/>
        </w:rPr>
        <w:t>should be involved</w:t>
      </w:r>
    </w:p>
    <w:p w14:paraId="5B23F7A8" w14:textId="1FE3157B" w:rsidR="00586D6C" w:rsidRPr="00586D6C" w:rsidRDefault="00586D6C" w:rsidP="00586D6C">
      <w:pPr>
        <w:pStyle w:val="ListParagraph"/>
        <w:numPr>
          <w:ilvl w:val="0"/>
          <w:numId w:val="22"/>
        </w:numPr>
        <w:jc w:val="both"/>
        <w:rPr>
          <w:rFonts w:ascii="Arial" w:hAnsi="Arial" w:cs="Arial"/>
          <w:sz w:val="28"/>
          <w:szCs w:val="28"/>
        </w:rPr>
      </w:pPr>
      <w:r w:rsidRPr="00586D6C">
        <w:rPr>
          <w:rFonts w:ascii="Arial" w:hAnsi="Arial" w:cs="Arial"/>
          <w:sz w:val="28"/>
          <w:szCs w:val="28"/>
        </w:rPr>
        <w:t>Liaise with the person responsible for attendance in respect of the cause of authorised</w:t>
      </w:r>
      <w:r>
        <w:rPr>
          <w:rFonts w:ascii="Arial" w:hAnsi="Arial" w:cs="Arial"/>
          <w:sz w:val="28"/>
          <w:szCs w:val="28"/>
        </w:rPr>
        <w:t xml:space="preserve"> </w:t>
      </w:r>
      <w:r w:rsidRPr="00586D6C">
        <w:rPr>
          <w:rFonts w:ascii="Arial" w:hAnsi="Arial" w:cs="Arial"/>
          <w:sz w:val="28"/>
          <w:szCs w:val="28"/>
        </w:rPr>
        <w:t>absence.</w:t>
      </w:r>
    </w:p>
    <w:p w14:paraId="6B10C37B" w14:textId="77777777" w:rsidR="00586D6C" w:rsidRDefault="00586D6C" w:rsidP="00586D6C">
      <w:pPr>
        <w:jc w:val="both"/>
        <w:rPr>
          <w:rFonts w:ascii="Arial" w:hAnsi="Arial" w:cs="Arial"/>
          <w:sz w:val="28"/>
          <w:szCs w:val="28"/>
        </w:rPr>
      </w:pPr>
      <w:r w:rsidRPr="00586D6C">
        <w:rPr>
          <w:rFonts w:ascii="Arial" w:hAnsi="Arial" w:cs="Arial"/>
          <w:sz w:val="28"/>
          <w:szCs w:val="28"/>
        </w:rPr>
        <w:t>If a pupil has arrived at school but does not present themselves for lessons, the Duty Coordinator, or their delegates, are required to follow the school procedures outlined in the document “Pupils who are improperly absent”, including reporting</w:t>
      </w:r>
      <w:r>
        <w:rPr>
          <w:rFonts w:ascii="Arial" w:hAnsi="Arial" w:cs="Arial"/>
          <w:sz w:val="28"/>
          <w:szCs w:val="28"/>
        </w:rPr>
        <w:t xml:space="preserve"> </w:t>
      </w:r>
      <w:r w:rsidRPr="00586D6C">
        <w:rPr>
          <w:rFonts w:ascii="Arial" w:hAnsi="Arial" w:cs="Arial"/>
          <w:sz w:val="28"/>
          <w:szCs w:val="28"/>
        </w:rPr>
        <w:t>pupils who are missing after thirty (30) minutes to:</w:t>
      </w:r>
    </w:p>
    <w:p w14:paraId="4A7B678D" w14:textId="77777777" w:rsidR="00586D6C" w:rsidRDefault="00586D6C" w:rsidP="00586D6C">
      <w:pPr>
        <w:pStyle w:val="ListParagraph"/>
        <w:numPr>
          <w:ilvl w:val="0"/>
          <w:numId w:val="23"/>
        </w:numPr>
        <w:jc w:val="both"/>
        <w:rPr>
          <w:rFonts w:ascii="Arial" w:hAnsi="Arial" w:cs="Arial"/>
          <w:sz w:val="28"/>
          <w:szCs w:val="28"/>
        </w:rPr>
      </w:pPr>
      <w:r w:rsidRPr="00586D6C">
        <w:rPr>
          <w:rFonts w:ascii="Arial" w:hAnsi="Arial" w:cs="Arial"/>
          <w:sz w:val="28"/>
          <w:szCs w:val="28"/>
        </w:rPr>
        <w:t>Parents or carers</w:t>
      </w:r>
    </w:p>
    <w:p w14:paraId="364B296C" w14:textId="77777777" w:rsidR="00586D6C" w:rsidRDefault="00586D6C" w:rsidP="00586D6C">
      <w:pPr>
        <w:pStyle w:val="ListParagraph"/>
        <w:numPr>
          <w:ilvl w:val="0"/>
          <w:numId w:val="23"/>
        </w:numPr>
        <w:jc w:val="both"/>
        <w:rPr>
          <w:rFonts w:ascii="Arial" w:hAnsi="Arial" w:cs="Arial"/>
          <w:sz w:val="28"/>
          <w:szCs w:val="28"/>
        </w:rPr>
      </w:pPr>
      <w:r w:rsidRPr="00586D6C">
        <w:rPr>
          <w:rFonts w:ascii="Arial" w:hAnsi="Arial" w:cs="Arial"/>
          <w:sz w:val="28"/>
          <w:szCs w:val="28"/>
        </w:rPr>
        <w:t>Durham Police Constabulary by telephone if there is a concern and then, where</w:t>
      </w:r>
      <w:r>
        <w:rPr>
          <w:rFonts w:ascii="Arial" w:hAnsi="Arial" w:cs="Arial"/>
          <w:sz w:val="28"/>
          <w:szCs w:val="28"/>
        </w:rPr>
        <w:t xml:space="preserve"> </w:t>
      </w:r>
      <w:r w:rsidRPr="00586D6C">
        <w:rPr>
          <w:rFonts w:ascii="Arial" w:hAnsi="Arial" w:cs="Arial"/>
          <w:sz w:val="28"/>
          <w:szCs w:val="28"/>
        </w:rPr>
        <w:t>appropriate, by fax then follow up phone call</w:t>
      </w:r>
    </w:p>
    <w:p w14:paraId="17B89BAA" w14:textId="4C6AFB8A" w:rsidR="00586D6C" w:rsidRPr="00586D6C" w:rsidRDefault="00586D6C" w:rsidP="00586D6C">
      <w:pPr>
        <w:pStyle w:val="ListParagraph"/>
        <w:numPr>
          <w:ilvl w:val="0"/>
          <w:numId w:val="23"/>
        </w:numPr>
        <w:jc w:val="both"/>
        <w:rPr>
          <w:rFonts w:ascii="Arial" w:hAnsi="Arial" w:cs="Arial"/>
          <w:sz w:val="28"/>
          <w:szCs w:val="28"/>
        </w:rPr>
      </w:pPr>
      <w:r w:rsidRPr="00586D6C">
        <w:rPr>
          <w:rFonts w:ascii="Arial" w:hAnsi="Arial" w:cs="Arial"/>
          <w:sz w:val="28"/>
          <w:szCs w:val="28"/>
        </w:rPr>
        <w:t>Social workers, where appropriate by telephone and note their reports in the</w:t>
      </w:r>
      <w:r>
        <w:rPr>
          <w:rFonts w:ascii="Arial" w:hAnsi="Arial" w:cs="Arial"/>
          <w:sz w:val="28"/>
          <w:szCs w:val="28"/>
        </w:rPr>
        <w:t xml:space="preserve"> </w:t>
      </w:r>
      <w:r w:rsidRPr="00586D6C">
        <w:rPr>
          <w:rFonts w:ascii="Arial" w:hAnsi="Arial" w:cs="Arial"/>
          <w:sz w:val="28"/>
          <w:szCs w:val="28"/>
        </w:rPr>
        <w:t>Absconding Log.</w:t>
      </w:r>
    </w:p>
    <w:p w14:paraId="7D012D39" w14:textId="767D0291"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If Duty Coordinators are unable to contact parents or carers by </w:t>
      </w:r>
      <w:r w:rsidRPr="00586D6C">
        <w:rPr>
          <w:rFonts w:ascii="Arial" w:hAnsi="Arial" w:cs="Arial"/>
          <w:sz w:val="28"/>
          <w:szCs w:val="28"/>
        </w:rPr>
        <w:t>telephone,</w:t>
      </w:r>
      <w:r w:rsidRPr="00586D6C">
        <w:rPr>
          <w:rFonts w:ascii="Arial" w:hAnsi="Arial" w:cs="Arial"/>
          <w:sz w:val="28"/>
          <w:szCs w:val="28"/>
        </w:rPr>
        <w:t xml:space="preserve"> they must try to make other arrangements to do so, this may include contacting a relative or making a ‘cold call’.</w:t>
      </w:r>
    </w:p>
    <w:p w14:paraId="6104C803" w14:textId="77777777" w:rsidR="00586D6C" w:rsidRDefault="00586D6C" w:rsidP="00586D6C">
      <w:pPr>
        <w:jc w:val="both"/>
        <w:rPr>
          <w:rFonts w:ascii="Arial" w:hAnsi="Arial" w:cs="Arial"/>
          <w:sz w:val="28"/>
          <w:szCs w:val="28"/>
        </w:rPr>
      </w:pPr>
      <w:r w:rsidRPr="00586D6C">
        <w:rPr>
          <w:rFonts w:ascii="Arial" w:hAnsi="Arial" w:cs="Arial"/>
          <w:sz w:val="28"/>
          <w:szCs w:val="28"/>
        </w:rPr>
        <w:lastRenderedPageBreak/>
        <w:t>The Head teacher will complete data on attendance in respect of:</w:t>
      </w:r>
    </w:p>
    <w:p w14:paraId="69879A28" w14:textId="77777777" w:rsidR="00586D6C" w:rsidRDefault="00586D6C" w:rsidP="00586D6C">
      <w:pPr>
        <w:pStyle w:val="ListParagraph"/>
        <w:numPr>
          <w:ilvl w:val="0"/>
          <w:numId w:val="24"/>
        </w:numPr>
        <w:jc w:val="both"/>
        <w:rPr>
          <w:rFonts w:ascii="Arial" w:hAnsi="Arial" w:cs="Arial"/>
          <w:sz w:val="28"/>
          <w:szCs w:val="28"/>
        </w:rPr>
      </w:pPr>
      <w:r w:rsidRPr="00586D6C">
        <w:rPr>
          <w:rFonts w:ascii="Arial" w:hAnsi="Arial" w:cs="Arial"/>
          <w:sz w:val="28"/>
          <w:szCs w:val="28"/>
        </w:rPr>
        <w:t xml:space="preserve">The </w:t>
      </w:r>
      <w:r w:rsidRPr="00586D6C">
        <w:rPr>
          <w:rFonts w:ascii="Arial" w:hAnsi="Arial" w:cs="Arial"/>
          <w:sz w:val="28"/>
          <w:szCs w:val="28"/>
        </w:rPr>
        <w:t>school’s</w:t>
      </w:r>
      <w:r w:rsidRPr="00586D6C">
        <w:rPr>
          <w:rFonts w:ascii="Arial" w:hAnsi="Arial" w:cs="Arial"/>
          <w:sz w:val="28"/>
          <w:szCs w:val="28"/>
        </w:rPr>
        <w:t xml:space="preserve"> obligation in respect of comparative data</w:t>
      </w:r>
    </w:p>
    <w:p w14:paraId="3ABCA4D1" w14:textId="04BD342F" w:rsidR="00586D6C" w:rsidRPr="00586D6C" w:rsidRDefault="00586D6C" w:rsidP="00586D6C">
      <w:pPr>
        <w:pStyle w:val="ListParagraph"/>
        <w:numPr>
          <w:ilvl w:val="0"/>
          <w:numId w:val="24"/>
        </w:numPr>
        <w:jc w:val="both"/>
        <w:rPr>
          <w:rFonts w:ascii="Arial" w:hAnsi="Arial" w:cs="Arial"/>
          <w:sz w:val="28"/>
          <w:szCs w:val="28"/>
        </w:rPr>
      </w:pPr>
      <w:r w:rsidRPr="00586D6C">
        <w:rPr>
          <w:rFonts w:ascii="Arial" w:hAnsi="Arial" w:cs="Arial"/>
          <w:sz w:val="28"/>
          <w:szCs w:val="28"/>
        </w:rPr>
        <w:t>Reporting termly to Governors</w:t>
      </w:r>
    </w:p>
    <w:p w14:paraId="720BBC9D"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IMPLEMENTATION</w:t>
      </w:r>
    </w:p>
    <w:p w14:paraId="4D817376" w14:textId="068DBFF7"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 On arrival at school, pupils will be met by staff and directly enter the building. </w:t>
      </w:r>
      <w:r w:rsidRPr="00586D6C">
        <w:rPr>
          <w:rFonts w:ascii="Arial" w:hAnsi="Arial" w:cs="Arial"/>
          <w:sz w:val="28"/>
          <w:szCs w:val="28"/>
        </w:rPr>
        <w:t>They should</w:t>
      </w:r>
      <w:r w:rsidRPr="00586D6C">
        <w:rPr>
          <w:rFonts w:ascii="Arial" w:hAnsi="Arial" w:cs="Arial"/>
          <w:sz w:val="28"/>
          <w:szCs w:val="28"/>
        </w:rPr>
        <w:t xml:space="preserve"> arrive at school by taxi for 8.55am. Once a pupil has entered the building </w:t>
      </w:r>
      <w:r w:rsidRPr="00586D6C">
        <w:rPr>
          <w:rFonts w:ascii="Arial" w:hAnsi="Arial" w:cs="Arial"/>
          <w:sz w:val="28"/>
          <w:szCs w:val="28"/>
        </w:rPr>
        <w:t>and registered</w:t>
      </w:r>
      <w:r w:rsidRPr="00586D6C">
        <w:rPr>
          <w:rFonts w:ascii="Arial" w:hAnsi="Arial" w:cs="Arial"/>
          <w:sz w:val="28"/>
          <w:szCs w:val="28"/>
        </w:rPr>
        <w:t>, they should proceed straight to their first lesson and remain within the</w:t>
      </w:r>
      <w:r>
        <w:rPr>
          <w:rFonts w:ascii="Arial" w:hAnsi="Arial" w:cs="Arial"/>
          <w:sz w:val="28"/>
          <w:szCs w:val="28"/>
        </w:rPr>
        <w:t xml:space="preserve"> </w:t>
      </w:r>
      <w:r w:rsidRPr="00586D6C">
        <w:rPr>
          <w:rFonts w:ascii="Arial" w:hAnsi="Arial" w:cs="Arial"/>
          <w:sz w:val="28"/>
          <w:szCs w:val="28"/>
        </w:rPr>
        <w:t>building or fenced area until the end of the school day unless instructed otherwise by a</w:t>
      </w:r>
      <w:r>
        <w:rPr>
          <w:rFonts w:ascii="Arial" w:hAnsi="Arial" w:cs="Arial"/>
          <w:sz w:val="28"/>
          <w:szCs w:val="28"/>
        </w:rPr>
        <w:t xml:space="preserve"> </w:t>
      </w:r>
      <w:r w:rsidRPr="00586D6C">
        <w:rPr>
          <w:rFonts w:ascii="Arial" w:hAnsi="Arial" w:cs="Arial"/>
          <w:sz w:val="28"/>
          <w:szCs w:val="28"/>
        </w:rPr>
        <w:t>member of staff.</w:t>
      </w:r>
    </w:p>
    <w:p w14:paraId="4D6D362F" w14:textId="352A1B0E" w:rsidR="00586D6C" w:rsidRPr="00586D6C" w:rsidRDefault="00586D6C" w:rsidP="00586D6C">
      <w:pPr>
        <w:jc w:val="both"/>
        <w:rPr>
          <w:rFonts w:ascii="Arial" w:hAnsi="Arial" w:cs="Arial"/>
          <w:sz w:val="28"/>
          <w:szCs w:val="28"/>
        </w:rPr>
      </w:pPr>
      <w:r w:rsidRPr="00586D6C">
        <w:rPr>
          <w:rFonts w:ascii="Arial" w:hAnsi="Arial" w:cs="Arial"/>
          <w:sz w:val="28"/>
          <w:szCs w:val="28"/>
        </w:rPr>
        <w:t>• Duty Coordinators conduct a follow-up register during the first lesson to confirm the</w:t>
      </w:r>
      <w:r>
        <w:rPr>
          <w:rFonts w:ascii="Arial" w:hAnsi="Arial" w:cs="Arial"/>
          <w:sz w:val="28"/>
          <w:szCs w:val="28"/>
        </w:rPr>
        <w:t xml:space="preserve"> </w:t>
      </w:r>
      <w:r w:rsidRPr="00586D6C">
        <w:rPr>
          <w:rFonts w:ascii="Arial" w:hAnsi="Arial" w:cs="Arial"/>
          <w:sz w:val="28"/>
          <w:szCs w:val="28"/>
        </w:rPr>
        <w:t>attendance list provided by reception. Teachers should report ANY missing pupil to the</w:t>
      </w:r>
      <w:r>
        <w:rPr>
          <w:rFonts w:ascii="Arial" w:hAnsi="Arial" w:cs="Arial"/>
          <w:sz w:val="28"/>
          <w:szCs w:val="28"/>
        </w:rPr>
        <w:t xml:space="preserve"> </w:t>
      </w:r>
      <w:r w:rsidRPr="00586D6C">
        <w:rPr>
          <w:rFonts w:ascii="Arial" w:hAnsi="Arial" w:cs="Arial"/>
          <w:sz w:val="28"/>
          <w:szCs w:val="28"/>
        </w:rPr>
        <w:t>Duty coordinator immediately so that it can be checked whether they are missing from</w:t>
      </w:r>
      <w:r>
        <w:rPr>
          <w:rFonts w:ascii="Arial" w:hAnsi="Arial" w:cs="Arial"/>
          <w:sz w:val="28"/>
          <w:szCs w:val="28"/>
        </w:rPr>
        <w:t xml:space="preserve"> </w:t>
      </w:r>
      <w:r w:rsidRPr="00586D6C">
        <w:rPr>
          <w:rFonts w:ascii="Arial" w:hAnsi="Arial" w:cs="Arial"/>
          <w:sz w:val="28"/>
          <w:szCs w:val="28"/>
        </w:rPr>
        <w:t>school on that day or if they are just missing from that lesson. The Duty Coordinator</w:t>
      </w:r>
      <w:r>
        <w:rPr>
          <w:rFonts w:ascii="Arial" w:hAnsi="Arial" w:cs="Arial"/>
          <w:sz w:val="28"/>
          <w:szCs w:val="28"/>
        </w:rPr>
        <w:t xml:space="preserve"> </w:t>
      </w:r>
      <w:r w:rsidRPr="00586D6C">
        <w:rPr>
          <w:rFonts w:ascii="Arial" w:hAnsi="Arial" w:cs="Arial"/>
          <w:sz w:val="28"/>
          <w:szCs w:val="28"/>
        </w:rPr>
        <w:t>maintains an active record of school and lesson attendance throughout the day. Pupil</w:t>
      </w:r>
      <w:r>
        <w:rPr>
          <w:rFonts w:ascii="Arial" w:hAnsi="Arial" w:cs="Arial"/>
          <w:sz w:val="28"/>
          <w:szCs w:val="28"/>
        </w:rPr>
        <w:t xml:space="preserve"> </w:t>
      </w:r>
      <w:r w:rsidRPr="00586D6C">
        <w:rPr>
          <w:rFonts w:ascii="Arial" w:hAnsi="Arial" w:cs="Arial"/>
          <w:sz w:val="28"/>
          <w:szCs w:val="28"/>
        </w:rPr>
        <w:t>presence should be noted with a slash and absence initially left blank unless there is a</w:t>
      </w:r>
      <w:r>
        <w:rPr>
          <w:rFonts w:ascii="Arial" w:hAnsi="Arial" w:cs="Arial"/>
          <w:sz w:val="28"/>
          <w:szCs w:val="28"/>
        </w:rPr>
        <w:t xml:space="preserve"> </w:t>
      </w:r>
      <w:r w:rsidRPr="00586D6C">
        <w:rPr>
          <w:rFonts w:ascii="Arial" w:hAnsi="Arial" w:cs="Arial"/>
          <w:sz w:val="28"/>
          <w:szCs w:val="28"/>
        </w:rPr>
        <w:t>known reason for the absence, e.g. work experience or illness, in which case the</w:t>
      </w:r>
      <w:r>
        <w:rPr>
          <w:rFonts w:ascii="Arial" w:hAnsi="Arial" w:cs="Arial"/>
          <w:sz w:val="28"/>
          <w:szCs w:val="28"/>
        </w:rPr>
        <w:t xml:space="preserve"> </w:t>
      </w:r>
      <w:r w:rsidRPr="00586D6C">
        <w:rPr>
          <w:rFonts w:ascii="Arial" w:hAnsi="Arial" w:cs="Arial"/>
          <w:sz w:val="28"/>
          <w:szCs w:val="28"/>
        </w:rPr>
        <w:t>appropriate code should be used.</w:t>
      </w:r>
    </w:p>
    <w:p w14:paraId="6A452B51" w14:textId="56A5F1C1" w:rsidR="00586D6C" w:rsidRPr="00586D6C" w:rsidRDefault="00586D6C" w:rsidP="00586D6C">
      <w:pPr>
        <w:jc w:val="both"/>
        <w:rPr>
          <w:rFonts w:ascii="Arial" w:hAnsi="Arial" w:cs="Arial"/>
          <w:sz w:val="28"/>
          <w:szCs w:val="28"/>
        </w:rPr>
      </w:pPr>
      <w:r w:rsidRPr="00586D6C">
        <w:rPr>
          <w:rFonts w:ascii="Arial" w:hAnsi="Arial" w:cs="Arial"/>
          <w:sz w:val="28"/>
          <w:szCs w:val="28"/>
        </w:rPr>
        <w:t>• Late arrivals up to 9.30 a.m. should be recorded as full attenders. Pupils who arrive</w:t>
      </w:r>
      <w:r>
        <w:rPr>
          <w:rFonts w:ascii="Arial" w:hAnsi="Arial" w:cs="Arial"/>
          <w:sz w:val="28"/>
          <w:szCs w:val="28"/>
        </w:rPr>
        <w:t xml:space="preserve"> </w:t>
      </w:r>
      <w:r w:rsidRPr="00586D6C">
        <w:rPr>
          <w:rFonts w:ascii="Arial" w:hAnsi="Arial" w:cs="Arial"/>
          <w:sz w:val="28"/>
          <w:szCs w:val="28"/>
        </w:rPr>
        <w:t>after 9.30 a.m. will effectively have their lateness initially recorded as an absence but</w:t>
      </w:r>
      <w:r>
        <w:rPr>
          <w:rFonts w:ascii="Arial" w:hAnsi="Arial" w:cs="Arial"/>
          <w:sz w:val="28"/>
          <w:szCs w:val="28"/>
        </w:rPr>
        <w:t xml:space="preserve"> </w:t>
      </w:r>
      <w:r w:rsidRPr="00586D6C">
        <w:rPr>
          <w:rFonts w:ascii="Arial" w:hAnsi="Arial" w:cs="Arial"/>
          <w:sz w:val="28"/>
          <w:szCs w:val="28"/>
        </w:rPr>
        <w:t>modified to show late attendance.</w:t>
      </w:r>
    </w:p>
    <w:p w14:paraId="43064A79" w14:textId="564C3E8E" w:rsidR="00586D6C" w:rsidRPr="00586D6C" w:rsidRDefault="00586D6C" w:rsidP="00586D6C">
      <w:pPr>
        <w:jc w:val="both"/>
        <w:rPr>
          <w:rFonts w:ascii="Arial" w:hAnsi="Arial" w:cs="Arial"/>
          <w:sz w:val="28"/>
          <w:szCs w:val="28"/>
        </w:rPr>
      </w:pPr>
      <w:r w:rsidRPr="00586D6C">
        <w:rPr>
          <w:rFonts w:ascii="Arial" w:hAnsi="Arial" w:cs="Arial"/>
          <w:sz w:val="28"/>
          <w:szCs w:val="28"/>
        </w:rPr>
        <w:t>• Once the attendance register has been taken, the person responsible for attendance</w:t>
      </w:r>
      <w:r>
        <w:rPr>
          <w:rFonts w:ascii="Arial" w:hAnsi="Arial" w:cs="Arial"/>
          <w:sz w:val="28"/>
          <w:szCs w:val="28"/>
        </w:rPr>
        <w:t xml:space="preserve"> </w:t>
      </w:r>
      <w:r w:rsidRPr="00586D6C">
        <w:rPr>
          <w:rFonts w:ascii="Arial" w:hAnsi="Arial" w:cs="Arial"/>
          <w:sz w:val="28"/>
          <w:szCs w:val="28"/>
        </w:rPr>
        <w:t>should use this to identify absent pupils and then try to determine reasons for absence</w:t>
      </w:r>
      <w:r>
        <w:rPr>
          <w:rFonts w:ascii="Arial" w:hAnsi="Arial" w:cs="Arial"/>
          <w:sz w:val="28"/>
          <w:szCs w:val="28"/>
        </w:rPr>
        <w:t xml:space="preserve"> </w:t>
      </w:r>
      <w:r w:rsidRPr="00586D6C">
        <w:rPr>
          <w:rFonts w:ascii="Arial" w:hAnsi="Arial" w:cs="Arial"/>
          <w:sz w:val="28"/>
          <w:szCs w:val="28"/>
        </w:rPr>
        <w:t xml:space="preserve">where a reason is not already known. This will include checking for any messages </w:t>
      </w:r>
      <w:r w:rsidRPr="00586D6C">
        <w:rPr>
          <w:rFonts w:ascii="Arial" w:hAnsi="Arial" w:cs="Arial"/>
          <w:sz w:val="28"/>
          <w:szCs w:val="28"/>
        </w:rPr>
        <w:t xml:space="preserve">that </w:t>
      </w:r>
      <w:r>
        <w:rPr>
          <w:rFonts w:ascii="Arial" w:hAnsi="Arial" w:cs="Arial"/>
          <w:sz w:val="28"/>
          <w:szCs w:val="28"/>
        </w:rPr>
        <w:t>have</w:t>
      </w:r>
      <w:r w:rsidRPr="00586D6C">
        <w:rPr>
          <w:rFonts w:ascii="Arial" w:hAnsi="Arial" w:cs="Arial"/>
          <w:sz w:val="28"/>
          <w:szCs w:val="28"/>
        </w:rPr>
        <w:t xml:space="preserve"> been left with school staff, taxi drivers and escorts or by letter and decisions </w:t>
      </w:r>
      <w:r w:rsidRPr="00586D6C">
        <w:rPr>
          <w:rFonts w:ascii="Arial" w:hAnsi="Arial" w:cs="Arial"/>
          <w:sz w:val="28"/>
          <w:szCs w:val="28"/>
        </w:rPr>
        <w:t xml:space="preserve">that </w:t>
      </w:r>
      <w:r>
        <w:rPr>
          <w:rFonts w:ascii="Arial" w:hAnsi="Arial" w:cs="Arial"/>
          <w:sz w:val="28"/>
          <w:szCs w:val="28"/>
        </w:rPr>
        <w:t>have</w:t>
      </w:r>
      <w:r w:rsidRPr="00586D6C">
        <w:rPr>
          <w:rFonts w:ascii="Arial" w:hAnsi="Arial" w:cs="Arial"/>
          <w:sz w:val="28"/>
          <w:szCs w:val="28"/>
        </w:rPr>
        <w:t xml:space="preserve"> been made regarding pupil attendance e.g., exclusion, work experience, illness.</w:t>
      </w:r>
    </w:p>
    <w:p w14:paraId="50BD154F" w14:textId="345CF177" w:rsidR="00586D6C" w:rsidRPr="00586D6C" w:rsidRDefault="00586D6C" w:rsidP="00586D6C">
      <w:pPr>
        <w:jc w:val="both"/>
        <w:rPr>
          <w:rFonts w:ascii="Arial" w:hAnsi="Arial" w:cs="Arial"/>
          <w:sz w:val="28"/>
          <w:szCs w:val="28"/>
        </w:rPr>
      </w:pPr>
      <w:r w:rsidRPr="00586D6C">
        <w:rPr>
          <w:rFonts w:ascii="Arial" w:hAnsi="Arial" w:cs="Arial"/>
          <w:sz w:val="28"/>
          <w:szCs w:val="28"/>
        </w:rPr>
        <w:t>• Where a pupil is absent and an explanation has not been given, a Teachers2Parentsmessage will be sent to their parent/carer to ask them to contact the school to provide</w:t>
      </w:r>
      <w:r>
        <w:rPr>
          <w:rFonts w:ascii="Arial" w:hAnsi="Arial" w:cs="Arial"/>
          <w:sz w:val="28"/>
          <w:szCs w:val="28"/>
        </w:rPr>
        <w:t xml:space="preserve"> </w:t>
      </w:r>
      <w:r w:rsidRPr="00586D6C">
        <w:rPr>
          <w:rFonts w:ascii="Arial" w:hAnsi="Arial" w:cs="Arial"/>
          <w:sz w:val="28"/>
          <w:szCs w:val="28"/>
        </w:rPr>
        <w:t>a reason. If an absence remains unexplained, then it should be followed up by the</w:t>
      </w:r>
      <w:r>
        <w:rPr>
          <w:rFonts w:ascii="Arial" w:hAnsi="Arial" w:cs="Arial"/>
          <w:sz w:val="28"/>
          <w:szCs w:val="28"/>
        </w:rPr>
        <w:t xml:space="preserve"> </w:t>
      </w:r>
      <w:r w:rsidRPr="00586D6C">
        <w:rPr>
          <w:rFonts w:ascii="Arial" w:hAnsi="Arial" w:cs="Arial"/>
          <w:sz w:val="28"/>
          <w:szCs w:val="28"/>
        </w:rPr>
        <w:t>Casework Manager. In some cases, it may be more appropriate to contact AIT. The</w:t>
      </w:r>
      <w:r>
        <w:rPr>
          <w:rFonts w:ascii="Arial" w:hAnsi="Arial" w:cs="Arial"/>
          <w:sz w:val="28"/>
          <w:szCs w:val="28"/>
        </w:rPr>
        <w:t xml:space="preserve"> </w:t>
      </w:r>
      <w:r w:rsidRPr="00586D6C">
        <w:rPr>
          <w:rFonts w:ascii="Arial" w:hAnsi="Arial" w:cs="Arial"/>
          <w:sz w:val="28"/>
          <w:szCs w:val="28"/>
        </w:rPr>
        <w:t>course of action to be taken will be determined by a member of the Core Leadership in</w:t>
      </w:r>
      <w:r>
        <w:rPr>
          <w:rFonts w:ascii="Arial" w:hAnsi="Arial" w:cs="Arial"/>
          <w:sz w:val="28"/>
          <w:szCs w:val="28"/>
        </w:rPr>
        <w:t xml:space="preserve"> </w:t>
      </w:r>
      <w:r w:rsidRPr="00586D6C">
        <w:rPr>
          <w:rFonts w:ascii="Arial" w:hAnsi="Arial" w:cs="Arial"/>
          <w:sz w:val="28"/>
          <w:szCs w:val="28"/>
        </w:rPr>
        <w:t>consultation with the Casework Manager and, where appropriate, the Attendance</w:t>
      </w:r>
      <w:r>
        <w:rPr>
          <w:rFonts w:ascii="Arial" w:hAnsi="Arial" w:cs="Arial"/>
          <w:sz w:val="28"/>
          <w:szCs w:val="28"/>
        </w:rPr>
        <w:t xml:space="preserve"> </w:t>
      </w:r>
      <w:r w:rsidRPr="00586D6C">
        <w:rPr>
          <w:rFonts w:ascii="Arial" w:hAnsi="Arial" w:cs="Arial"/>
          <w:sz w:val="28"/>
          <w:szCs w:val="28"/>
        </w:rPr>
        <w:t>Improvement Team.</w:t>
      </w:r>
    </w:p>
    <w:p w14:paraId="0386126D" w14:textId="60669262" w:rsidR="00586D6C" w:rsidRPr="00586D6C" w:rsidRDefault="00586D6C" w:rsidP="00586D6C">
      <w:pPr>
        <w:jc w:val="both"/>
        <w:rPr>
          <w:rFonts w:ascii="Arial" w:hAnsi="Arial" w:cs="Arial"/>
          <w:sz w:val="28"/>
          <w:szCs w:val="28"/>
        </w:rPr>
      </w:pPr>
      <w:r w:rsidRPr="00586D6C">
        <w:rPr>
          <w:rFonts w:ascii="Arial" w:hAnsi="Arial" w:cs="Arial"/>
          <w:sz w:val="28"/>
          <w:szCs w:val="28"/>
        </w:rPr>
        <w:lastRenderedPageBreak/>
        <w:t>• Once a reason for absence is established, this should be marked on the register using</w:t>
      </w:r>
      <w:r>
        <w:rPr>
          <w:rFonts w:ascii="Arial" w:hAnsi="Arial" w:cs="Arial"/>
          <w:sz w:val="28"/>
          <w:szCs w:val="28"/>
        </w:rPr>
        <w:t xml:space="preserve"> </w:t>
      </w:r>
      <w:r w:rsidRPr="00586D6C">
        <w:rPr>
          <w:rFonts w:ascii="Arial" w:hAnsi="Arial" w:cs="Arial"/>
          <w:sz w:val="28"/>
          <w:szCs w:val="28"/>
        </w:rPr>
        <w:t>the agreed marking system. This task should be completed by the end of second</w:t>
      </w:r>
      <w:r>
        <w:rPr>
          <w:rFonts w:ascii="Arial" w:hAnsi="Arial" w:cs="Arial"/>
          <w:sz w:val="28"/>
          <w:szCs w:val="28"/>
        </w:rPr>
        <w:t xml:space="preserve"> </w:t>
      </w:r>
      <w:r w:rsidRPr="00586D6C">
        <w:rPr>
          <w:rFonts w:ascii="Arial" w:hAnsi="Arial" w:cs="Arial"/>
          <w:sz w:val="28"/>
          <w:szCs w:val="28"/>
        </w:rPr>
        <w:t>lesson.</w:t>
      </w:r>
    </w:p>
    <w:p w14:paraId="40BBCC46" w14:textId="5A9E4878" w:rsidR="00586D6C" w:rsidRPr="00586D6C" w:rsidRDefault="00586D6C" w:rsidP="00586D6C">
      <w:pPr>
        <w:jc w:val="both"/>
        <w:rPr>
          <w:rFonts w:ascii="Arial" w:hAnsi="Arial" w:cs="Arial"/>
          <w:sz w:val="28"/>
          <w:szCs w:val="28"/>
        </w:rPr>
      </w:pPr>
      <w:r w:rsidRPr="00586D6C">
        <w:rPr>
          <w:rFonts w:ascii="Arial" w:hAnsi="Arial" w:cs="Arial"/>
          <w:sz w:val="28"/>
          <w:szCs w:val="28"/>
        </w:rPr>
        <w:t>• If unauthorised or unexplained absence continues beyond the first day, then the</w:t>
      </w:r>
      <w:r>
        <w:rPr>
          <w:rFonts w:ascii="Arial" w:hAnsi="Arial" w:cs="Arial"/>
          <w:sz w:val="28"/>
          <w:szCs w:val="28"/>
        </w:rPr>
        <w:t xml:space="preserve"> </w:t>
      </w:r>
      <w:r w:rsidRPr="00586D6C">
        <w:rPr>
          <w:rFonts w:ascii="Arial" w:hAnsi="Arial" w:cs="Arial"/>
          <w:sz w:val="28"/>
          <w:szCs w:val="28"/>
        </w:rPr>
        <w:t>school will report the absence to the Casework Manager. If attendance becomes</w:t>
      </w:r>
      <w:r>
        <w:rPr>
          <w:rFonts w:ascii="Arial" w:hAnsi="Arial" w:cs="Arial"/>
          <w:sz w:val="28"/>
          <w:szCs w:val="28"/>
        </w:rPr>
        <w:t xml:space="preserve"> </w:t>
      </w:r>
      <w:r w:rsidRPr="00586D6C">
        <w:rPr>
          <w:rFonts w:ascii="Arial" w:hAnsi="Arial" w:cs="Arial"/>
          <w:sz w:val="28"/>
          <w:szCs w:val="28"/>
        </w:rPr>
        <w:t>prolonged or is erratic, then the Attendance Improvement Team along with the</w:t>
      </w:r>
      <w:r>
        <w:rPr>
          <w:rFonts w:ascii="Arial" w:hAnsi="Arial" w:cs="Arial"/>
          <w:sz w:val="28"/>
          <w:szCs w:val="28"/>
        </w:rPr>
        <w:t xml:space="preserve"> </w:t>
      </w:r>
      <w:r w:rsidRPr="00586D6C">
        <w:rPr>
          <w:rFonts w:ascii="Arial" w:hAnsi="Arial" w:cs="Arial"/>
          <w:sz w:val="28"/>
          <w:szCs w:val="28"/>
        </w:rPr>
        <w:t>Headteacher (or his delegate) will determine what action should be taken to attempt to</w:t>
      </w:r>
      <w:r>
        <w:rPr>
          <w:rFonts w:ascii="Arial" w:hAnsi="Arial" w:cs="Arial"/>
          <w:sz w:val="28"/>
          <w:szCs w:val="28"/>
        </w:rPr>
        <w:t xml:space="preserve"> </w:t>
      </w:r>
      <w:r w:rsidRPr="00586D6C">
        <w:rPr>
          <w:rFonts w:ascii="Arial" w:hAnsi="Arial" w:cs="Arial"/>
          <w:sz w:val="28"/>
          <w:szCs w:val="28"/>
        </w:rPr>
        <w:t>resolve a situation. Decisions in this respect should be made on an individual pupil</w:t>
      </w:r>
      <w:r>
        <w:rPr>
          <w:rFonts w:ascii="Arial" w:hAnsi="Arial" w:cs="Arial"/>
          <w:sz w:val="28"/>
          <w:szCs w:val="28"/>
        </w:rPr>
        <w:t xml:space="preserve"> </w:t>
      </w:r>
      <w:r w:rsidRPr="00586D6C">
        <w:rPr>
          <w:rFonts w:ascii="Arial" w:hAnsi="Arial" w:cs="Arial"/>
          <w:sz w:val="28"/>
          <w:szCs w:val="28"/>
        </w:rPr>
        <w:t>basis but aimed at gaining improved continuity of attendance. This may include</w:t>
      </w:r>
      <w:r>
        <w:rPr>
          <w:rFonts w:ascii="Arial" w:hAnsi="Arial" w:cs="Arial"/>
          <w:sz w:val="28"/>
          <w:szCs w:val="28"/>
        </w:rPr>
        <w:t xml:space="preserve"> </w:t>
      </w:r>
      <w:r w:rsidRPr="00586D6C">
        <w:rPr>
          <w:rFonts w:ascii="Arial" w:hAnsi="Arial" w:cs="Arial"/>
          <w:sz w:val="28"/>
          <w:szCs w:val="28"/>
        </w:rPr>
        <w:t>meetings in school or at another location, warning letters, fixed penalty</w:t>
      </w:r>
      <w:r>
        <w:rPr>
          <w:rFonts w:ascii="Arial" w:hAnsi="Arial" w:cs="Arial"/>
          <w:sz w:val="28"/>
          <w:szCs w:val="28"/>
        </w:rPr>
        <w:t xml:space="preserve"> </w:t>
      </w:r>
      <w:r w:rsidRPr="00586D6C">
        <w:rPr>
          <w:rFonts w:ascii="Arial" w:hAnsi="Arial" w:cs="Arial"/>
          <w:sz w:val="28"/>
          <w:szCs w:val="28"/>
        </w:rPr>
        <w:t>notices and</w:t>
      </w:r>
      <w:r>
        <w:rPr>
          <w:rFonts w:ascii="Arial" w:hAnsi="Arial" w:cs="Arial"/>
          <w:sz w:val="28"/>
          <w:szCs w:val="28"/>
        </w:rPr>
        <w:t xml:space="preserve"> </w:t>
      </w:r>
      <w:r w:rsidRPr="00586D6C">
        <w:rPr>
          <w:rFonts w:ascii="Arial" w:hAnsi="Arial" w:cs="Arial"/>
          <w:sz w:val="28"/>
          <w:szCs w:val="28"/>
        </w:rPr>
        <w:t>referral to the magistrate’s court.</w:t>
      </w:r>
    </w:p>
    <w:p w14:paraId="7B0DCE33" w14:textId="41113113" w:rsidR="00586D6C" w:rsidRPr="00586D6C" w:rsidRDefault="00586D6C" w:rsidP="00586D6C">
      <w:pPr>
        <w:jc w:val="both"/>
        <w:rPr>
          <w:rFonts w:ascii="Arial" w:hAnsi="Arial" w:cs="Arial"/>
          <w:sz w:val="28"/>
          <w:szCs w:val="28"/>
        </w:rPr>
      </w:pPr>
      <w:r w:rsidRPr="00586D6C">
        <w:rPr>
          <w:rFonts w:ascii="Arial" w:hAnsi="Arial" w:cs="Arial"/>
          <w:sz w:val="28"/>
          <w:szCs w:val="28"/>
        </w:rPr>
        <w:t>• All contact with parents and other agencies (written and verbal) regarding attendance</w:t>
      </w:r>
      <w:r>
        <w:rPr>
          <w:rFonts w:ascii="Arial" w:hAnsi="Arial" w:cs="Arial"/>
          <w:sz w:val="28"/>
          <w:szCs w:val="28"/>
        </w:rPr>
        <w:t xml:space="preserve"> </w:t>
      </w:r>
      <w:r w:rsidRPr="00586D6C">
        <w:rPr>
          <w:rFonts w:ascii="Arial" w:hAnsi="Arial" w:cs="Arial"/>
          <w:sz w:val="28"/>
          <w:szCs w:val="28"/>
        </w:rPr>
        <w:t>should be kept in the Attendance section of a pupil’s casework file by the Personal</w:t>
      </w:r>
      <w:r>
        <w:rPr>
          <w:rFonts w:ascii="Arial" w:hAnsi="Arial" w:cs="Arial"/>
          <w:sz w:val="28"/>
          <w:szCs w:val="28"/>
        </w:rPr>
        <w:t xml:space="preserve"> </w:t>
      </w:r>
      <w:r w:rsidRPr="00586D6C">
        <w:rPr>
          <w:rFonts w:ascii="Arial" w:hAnsi="Arial" w:cs="Arial"/>
          <w:sz w:val="28"/>
          <w:szCs w:val="28"/>
        </w:rPr>
        <w:t>Tutor.</w:t>
      </w:r>
    </w:p>
    <w:p w14:paraId="01355D8C" w14:textId="656CA4F5"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 At the end of each day, pupil attendance is transferred from the paper register to </w:t>
      </w:r>
      <w:r w:rsidRPr="00586D6C">
        <w:rPr>
          <w:rFonts w:ascii="Arial" w:hAnsi="Arial" w:cs="Arial"/>
          <w:sz w:val="28"/>
          <w:szCs w:val="28"/>
        </w:rPr>
        <w:t>an electronic</w:t>
      </w:r>
      <w:r w:rsidRPr="00586D6C">
        <w:rPr>
          <w:rFonts w:ascii="Arial" w:hAnsi="Arial" w:cs="Arial"/>
          <w:sz w:val="28"/>
          <w:szCs w:val="28"/>
        </w:rPr>
        <w:t xml:space="preserve"> register accessed through the SIMS system.</w:t>
      </w:r>
    </w:p>
    <w:p w14:paraId="2ADDB2EE" w14:textId="7750991B" w:rsidR="00586D6C" w:rsidRPr="00586D6C" w:rsidRDefault="00586D6C" w:rsidP="00586D6C">
      <w:pPr>
        <w:jc w:val="both"/>
        <w:rPr>
          <w:rFonts w:ascii="Arial" w:hAnsi="Arial" w:cs="Arial"/>
          <w:sz w:val="28"/>
          <w:szCs w:val="28"/>
        </w:rPr>
      </w:pPr>
      <w:r w:rsidRPr="00586D6C">
        <w:rPr>
          <w:rFonts w:ascii="Arial" w:hAnsi="Arial" w:cs="Arial"/>
          <w:sz w:val="28"/>
          <w:szCs w:val="28"/>
        </w:rPr>
        <w:t>• Regular printouts of pupil attendance are produced so that interested parties in school</w:t>
      </w:r>
      <w:r>
        <w:rPr>
          <w:rFonts w:ascii="Arial" w:hAnsi="Arial" w:cs="Arial"/>
          <w:sz w:val="28"/>
          <w:szCs w:val="28"/>
        </w:rPr>
        <w:t xml:space="preserve"> </w:t>
      </w:r>
      <w:r w:rsidRPr="00586D6C">
        <w:rPr>
          <w:rFonts w:ascii="Arial" w:hAnsi="Arial" w:cs="Arial"/>
          <w:sz w:val="28"/>
          <w:szCs w:val="28"/>
        </w:rPr>
        <w:t>can use the information for reports, etc. these are kept in the attendance section of</w:t>
      </w:r>
      <w:r>
        <w:rPr>
          <w:rFonts w:ascii="Arial" w:hAnsi="Arial" w:cs="Arial"/>
          <w:sz w:val="28"/>
          <w:szCs w:val="28"/>
        </w:rPr>
        <w:t xml:space="preserve"> </w:t>
      </w:r>
      <w:r w:rsidRPr="00586D6C">
        <w:rPr>
          <w:rFonts w:ascii="Arial" w:hAnsi="Arial" w:cs="Arial"/>
          <w:sz w:val="28"/>
          <w:szCs w:val="28"/>
        </w:rPr>
        <w:t>pupil casework files.</w:t>
      </w:r>
    </w:p>
    <w:p w14:paraId="0275AA41" w14:textId="25D4C80D" w:rsidR="00586D6C" w:rsidRPr="00586D6C" w:rsidRDefault="00586D6C" w:rsidP="00586D6C">
      <w:pPr>
        <w:jc w:val="both"/>
        <w:rPr>
          <w:rFonts w:ascii="Arial" w:hAnsi="Arial" w:cs="Arial"/>
          <w:sz w:val="28"/>
          <w:szCs w:val="28"/>
        </w:rPr>
      </w:pPr>
      <w:r w:rsidRPr="00586D6C">
        <w:rPr>
          <w:rFonts w:ascii="Arial" w:hAnsi="Arial" w:cs="Arial"/>
          <w:sz w:val="28"/>
          <w:szCs w:val="28"/>
        </w:rPr>
        <w:t>• At the end of every lesson the teacher records lesson attendance, this allows the</w:t>
      </w:r>
      <w:r>
        <w:rPr>
          <w:rFonts w:ascii="Arial" w:hAnsi="Arial" w:cs="Arial"/>
          <w:sz w:val="28"/>
          <w:szCs w:val="28"/>
        </w:rPr>
        <w:t xml:space="preserve"> </w:t>
      </w:r>
      <w:r w:rsidRPr="00586D6C">
        <w:rPr>
          <w:rFonts w:ascii="Arial" w:hAnsi="Arial" w:cs="Arial"/>
          <w:sz w:val="28"/>
          <w:szCs w:val="28"/>
        </w:rPr>
        <w:t>school to identify where pupils are missing school/lessons, if there is a pattern, etc,</w:t>
      </w:r>
      <w:r>
        <w:rPr>
          <w:rFonts w:ascii="Arial" w:hAnsi="Arial" w:cs="Arial"/>
          <w:sz w:val="28"/>
          <w:szCs w:val="28"/>
        </w:rPr>
        <w:t xml:space="preserve"> </w:t>
      </w:r>
      <w:r w:rsidRPr="00586D6C">
        <w:rPr>
          <w:rFonts w:ascii="Arial" w:hAnsi="Arial" w:cs="Arial"/>
          <w:sz w:val="28"/>
          <w:szCs w:val="28"/>
        </w:rPr>
        <w:t>and supports the school in working with pupil and parents to improve attendance.</w:t>
      </w:r>
    </w:p>
    <w:p w14:paraId="25E6826E" w14:textId="0F47FA6C" w:rsidR="00586D6C" w:rsidRPr="00586D6C" w:rsidRDefault="00586D6C" w:rsidP="00586D6C">
      <w:pPr>
        <w:jc w:val="both"/>
        <w:rPr>
          <w:rFonts w:ascii="Arial" w:hAnsi="Arial" w:cs="Arial"/>
          <w:sz w:val="28"/>
          <w:szCs w:val="28"/>
        </w:rPr>
      </w:pPr>
      <w:r w:rsidRPr="00586D6C">
        <w:rPr>
          <w:rFonts w:ascii="Arial" w:hAnsi="Arial" w:cs="Arial"/>
          <w:sz w:val="28"/>
          <w:szCs w:val="28"/>
        </w:rPr>
        <w:t>• For other attendance issues, e.g., occasional missed days through unauthorised</w:t>
      </w:r>
      <w:r>
        <w:rPr>
          <w:rFonts w:ascii="Arial" w:hAnsi="Arial" w:cs="Arial"/>
          <w:sz w:val="28"/>
          <w:szCs w:val="28"/>
        </w:rPr>
        <w:t xml:space="preserve"> </w:t>
      </w:r>
      <w:r w:rsidRPr="00586D6C">
        <w:rPr>
          <w:rFonts w:ascii="Arial" w:hAnsi="Arial" w:cs="Arial"/>
          <w:sz w:val="28"/>
          <w:szCs w:val="28"/>
        </w:rPr>
        <w:t>absence, medical or family reasons, the Personal Tutor/ Teacher Tutor will speak with</w:t>
      </w:r>
      <w:r>
        <w:rPr>
          <w:rFonts w:ascii="Arial" w:hAnsi="Arial" w:cs="Arial"/>
          <w:sz w:val="28"/>
          <w:szCs w:val="28"/>
        </w:rPr>
        <w:t xml:space="preserve"> </w:t>
      </w:r>
      <w:r w:rsidRPr="00586D6C">
        <w:rPr>
          <w:rFonts w:ascii="Arial" w:hAnsi="Arial" w:cs="Arial"/>
          <w:sz w:val="28"/>
          <w:szCs w:val="28"/>
        </w:rPr>
        <w:t>pupils and parents/carers to remind them how important good school attendance is.</w:t>
      </w:r>
      <w:r>
        <w:rPr>
          <w:rFonts w:ascii="Arial" w:hAnsi="Arial" w:cs="Arial"/>
          <w:sz w:val="28"/>
          <w:szCs w:val="28"/>
        </w:rPr>
        <w:t xml:space="preserve"> </w:t>
      </w:r>
      <w:r w:rsidRPr="00586D6C">
        <w:rPr>
          <w:rFonts w:ascii="Arial" w:hAnsi="Arial" w:cs="Arial"/>
          <w:sz w:val="28"/>
          <w:szCs w:val="28"/>
        </w:rPr>
        <w:t>Examples of the Common Scheme for Recording Attendance and proforma letters are contained in the Appendix.</w:t>
      </w:r>
    </w:p>
    <w:p w14:paraId="17268157"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EXPECTED ATTENDANCE</w:t>
      </w:r>
    </w:p>
    <w:p w14:paraId="3153CCFC" w14:textId="19AE7C9C" w:rsidR="00586D6C" w:rsidRPr="00586D6C" w:rsidRDefault="00586D6C" w:rsidP="00586D6C">
      <w:pPr>
        <w:jc w:val="both"/>
        <w:rPr>
          <w:rFonts w:ascii="Arial" w:hAnsi="Arial" w:cs="Arial"/>
          <w:sz w:val="28"/>
          <w:szCs w:val="28"/>
        </w:rPr>
      </w:pPr>
      <w:r w:rsidRPr="00586D6C">
        <w:rPr>
          <w:rFonts w:ascii="Arial" w:hAnsi="Arial" w:cs="Arial"/>
          <w:sz w:val="28"/>
          <w:szCs w:val="28"/>
        </w:rPr>
        <w:t>The national guideline is that a pupil’s school attendance will be at least 96%. There is therefore an expectation that all forms of absence combined will not exceed 4% (or seven and a half days) per year. Absence includes illness, bereavement, appointments, term</w:t>
      </w:r>
      <w:r>
        <w:rPr>
          <w:rFonts w:ascii="Arial" w:hAnsi="Arial" w:cs="Arial"/>
          <w:sz w:val="28"/>
          <w:szCs w:val="28"/>
        </w:rPr>
        <w:t xml:space="preserve"> </w:t>
      </w:r>
      <w:r w:rsidRPr="00586D6C">
        <w:rPr>
          <w:rFonts w:ascii="Arial" w:hAnsi="Arial" w:cs="Arial"/>
          <w:sz w:val="28"/>
          <w:szCs w:val="28"/>
        </w:rPr>
        <w:t xml:space="preserve">time holiday, exclusions and unauthorised absence. Many pupils have legitimate </w:t>
      </w:r>
      <w:r w:rsidRPr="00586D6C">
        <w:rPr>
          <w:rFonts w:ascii="Arial" w:hAnsi="Arial" w:cs="Arial"/>
          <w:sz w:val="28"/>
          <w:szCs w:val="28"/>
        </w:rPr>
        <w:lastRenderedPageBreak/>
        <w:t xml:space="preserve">reasons for being absent from school from time to time and in such </w:t>
      </w:r>
      <w:r w:rsidRPr="00586D6C">
        <w:rPr>
          <w:rFonts w:ascii="Arial" w:hAnsi="Arial" w:cs="Arial"/>
          <w:sz w:val="28"/>
          <w:szCs w:val="28"/>
        </w:rPr>
        <w:t>circumstances,</w:t>
      </w:r>
      <w:r w:rsidRPr="00586D6C">
        <w:rPr>
          <w:rFonts w:ascii="Arial" w:hAnsi="Arial" w:cs="Arial"/>
          <w:sz w:val="28"/>
          <w:szCs w:val="28"/>
        </w:rPr>
        <w:t xml:space="preserve"> they can be recorded as an authorised absence – this</w:t>
      </w:r>
      <w:r>
        <w:rPr>
          <w:rFonts w:ascii="Arial" w:hAnsi="Arial" w:cs="Arial"/>
          <w:sz w:val="28"/>
          <w:szCs w:val="28"/>
        </w:rPr>
        <w:t xml:space="preserve"> </w:t>
      </w:r>
      <w:r w:rsidRPr="00586D6C">
        <w:rPr>
          <w:rFonts w:ascii="Arial" w:hAnsi="Arial" w:cs="Arial"/>
          <w:sz w:val="28"/>
          <w:szCs w:val="28"/>
        </w:rPr>
        <w:t xml:space="preserve">would include genuine illness, post operative recovery and medical appointments. However, other absences such as refusing to attend school or where a reason has not been given are recorded as unauthorised. The school will involve our casework manager and also </w:t>
      </w:r>
      <w:r w:rsidRPr="00586D6C">
        <w:rPr>
          <w:rFonts w:ascii="Arial" w:hAnsi="Arial" w:cs="Arial"/>
          <w:sz w:val="28"/>
          <w:szCs w:val="28"/>
        </w:rPr>
        <w:t>the Attendance</w:t>
      </w:r>
      <w:r w:rsidRPr="00586D6C">
        <w:rPr>
          <w:rFonts w:ascii="Arial" w:hAnsi="Arial" w:cs="Arial"/>
          <w:sz w:val="28"/>
          <w:szCs w:val="28"/>
        </w:rPr>
        <w:t xml:space="preserve"> Improvement Team in cases where we are concerned about a pupil’s absence. They will also be involved if a pupil’s attendance falls below 90% as this is then classified as ‘Persistent Absence’ below 50% is also classified as a ‘Severely Persistent Absence’ and further action including the possibility of legal action will be </w:t>
      </w:r>
      <w:r w:rsidRPr="00586D6C">
        <w:rPr>
          <w:rFonts w:ascii="Arial" w:hAnsi="Arial" w:cs="Arial"/>
          <w:sz w:val="28"/>
          <w:szCs w:val="28"/>
        </w:rPr>
        <w:t>taken. Attendance</w:t>
      </w:r>
      <w:r w:rsidRPr="00586D6C">
        <w:rPr>
          <w:rFonts w:ascii="Arial" w:hAnsi="Arial" w:cs="Arial"/>
          <w:sz w:val="28"/>
          <w:szCs w:val="28"/>
        </w:rPr>
        <w:t xml:space="preserve"> is a key target set for each pupil in the PAMS meetings. PAMS</w:t>
      </w:r>
      <w:r>
        <w:rPr>
          <w:rFonts w:ascii="Arial" w:hAnsi="Arial" w:cs="Arial"/>
          <w:sz w:val="28"/>
          <w:szCs w:val="28"/>
        </w:rPr>
        <w:t xml:space="preserve"> </w:t>
      </w:r>
      <w:r w:rsidRPr="00586D6C">
        <w:rPr>
          <w:rFonts w:ascii="Arial" w:hAnsi="Arial" w:cs="Arial"/>
          <w:sz w:val="28"/>
          <w:szCs w:val="28"/>
        </w:rPr>
        <w:t xml:space="preserve">meetings are held 3 times a year. The target for each pupil is an attendance of at least 96%. However, </w:t>
      </w:r>
    </w:p>
    <w:p w14:paraId="76EB9FFB" w14:textId="2C409888"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as a minimum there is a target of at least 5% improvement on the </w:t>
      </w:r>
      <w:r w:rsidRPr="00586D6C">
        <w:rPr>
          <w:rFonts w:ascii="Arial" w:hAnsi="Arial" w:cs="Arial"/>
          <w:sz w:val="28"/>
          <w:szCs w:val="28"/>
        </w:rPr>
        <w:t>previous year</w:t>
      </w:r>
      <w:r w:rsidRPr="00586D6C">
        <w:rPr>
          <w:rFonts w:ascii="Arial" w:hAnsi="Arial" w:cs="Arial"/>
          <w:sz w:val="28"/>
          <w:szCs w:val="28"/>
        </w:rPr>
        <w:t>.</w:t>
      </w:r>
    </w:p>
    <w:p w14:paraId="4865687A"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HOLIDAYS</w:t>
      </w:r>
    </w:p>
    <w:p w14:paraId="5273051D" w14:textId="280D2E2C"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If a parent wants to take their child on holiday during term time, then they should write to the Headteacher at the school explaining when the proposed holiday will be taken and why it is being taken during term time. In exceptional circumstances the Headteacher may agree to the holiday being recorded as an authorised absence, however unfortunately most term-time holidays will be recorded as unauthorised absence. Parents should be aware that a holiday that exceeds seven actual school days that has not been authorised will result in a fixed penalty notice. </w:t>
      </w:r>
    </w:p>
    <w:p w14:paraId="21980F97"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REWARDS &amp; INCENTIVES</w:t>
      </w:r>
    </w:p>
    <w:p w14:paraId="396C2C0B" w14:textId="2BF216E4" w:rsidR="00586D6C" w:rsidRPr="00586D6C" w:rsidRDefault="00586D6C" w:rsidP="00586D6C">
      <w:pPr>
        <w:jc w:val="both"/>
        <w:rPr>
          <w:rFonts w:ascii="Arial" w:hAnsi="Arial" w:cs="Arial"/>
          <w:sz w:val="28"/>
          <w:szCs w:val="28"/>
        </w:rPr>
      </w:pPr>
      <w:r w:rsidRPr="00586D6C">
        <w:rPr>
          <w:rFonts w:ascii="Arial" w:hAnsi="Arial" w:cs="Arial"/>
          <w:sz w:val="28"/>
          <w:szCs w:val="28"/>
        </w:rPr>
        <w:t xml:space="preserve">Attendance in school and at lessons is encouraged and rewarded. If a pupil has 100% school/lesson attendance for a week they automatically get a credit in the school Tuck Shop and five house points. Each week, the pupil with the highest overall point score receives a prize and the information is shared on our Twitter page. Attendance at lessons also contributes to the overall positive behaviour score for a pupil over the period of a term. A high overall behaviour score at the end of the term </w:t>
      </w:r>
      <w:r w:rsidRPr="00586D6C">
        <w:rPr>
          <w:rFonts w:ascii="Arial" w:hAnsi="Arial" w:cs="Arial"/>
          <w:sz w:val="28"/>
          <w:szCs w:val="28"/>
        </w:rPr>
        <w:t>triggers</w:t>
      </w:r>
      <w:r w:rsidRPr="00586D6C">
        <w:rPr>
          <w:rFonts w:ascii="Arial" w:hAnsi="Arial" w:cs="Arial"/>
          <w:sz w:val="28"/>
          <w:szCs w:val="28"/>
        </w:rPr>
        <w:t xml:space="preserve"> a range of rewards. Half termly and termly class and individual rewards will be given for most improved and maintained attendance, rewards will be discussed with pupils so they have some ownership of their rewards. </w:t>
      </w:r>
    </w:p>
    <w:p w14:paraId="05E27937" w14:textId="77777777" w:rsidR="00586D6C" w:rsidRPr="00586D6C" w:rsidRDefault="00586D6C" w:rsidP="00586D6C">
      <w:pPr>
        <w:jc w:val="both"/>
        <w:rPr>
          <w:rFonts w:ascii="Arial" w:hAnsi="Arial" w:cs="Arial"/>
          <w:sz w:val="28"/>
          <w:szCs w:val="28"/>
        </w:rPr>
      </w:pPr>
      <w:r w:rsidRPr="00586D6C">
        <w:rPr>
          <w:rFonts w:ascii="Arial" w:hAnsi="Arial" w:cs="Arial"/>
          <w:sz w:val="28"/>
          <w:szCs w:val="28"/>
        </w:rPr>
        <w:t>MONITORING AND REVIEW</w:t>
      </w:r>
    </w:p>
    <w:p w14:paraId="789938D8" w14:textId="365794AB" w:rsidR="00586D6C" w:rsidRPr="00586D6C" w:rsidRDefault="00586D6C" w:rsidP="00586D6C">
      <w:pPr>
        <w:jc w:val="both"/>
        <w:rPr>
          <w:rFonts w:ascii="Arial" w:hAnsi="Arial" w:cs="Arial"/>
          <w:sz w:val="28"/>
          <w:szCs w:val="28"/>
        </w:rPr>
      </w:pPr>
      <w:r w:rsidRPr="00586D6C">
        <w:rPr>
          <w:rFonts w:ascii="Arial" w:hAnsi="Arial" w:cs="Arial"/>
          <w:sz w:val="28"/>
          <w:szCs w:val="28"/>
        </w:rPr>
        <w:lastRenderedPageBreak/>
        <w:t xml:space="preserve">A member of the CLT is responsible for oversight of the </w:t>
      </w:r>
      <w:r w:rsidRPr="00586D6C">
        <w:rPr>
          <w:rFonts w:ascii="Arial" w:hAnsi="Arial" w:cs="Arial"/>
          <w:sz w:val="28"/>
          <w:szCs w:val="28"/>
        </w:rPr>
        <w:t>day-to-day</w:t>
      </w:r>
      <w:r w:rsidRPr="00586D6C">
        <w:rPr>
          <w:rFonts w:ascii="Arial" w:hAnsi="Arial" w:cs="Arial"/>
          <w:sz w:val="28"/>
          <w:szCs w:val="28"/>
        </w:rPr>
        <w:t xml:space="preserve"> monitoring of attendance on all three sites. S/he will liaise with the Headteacher </w:t>
      </w:r>
      <w:r w:rsidRPr="00586D6C">
        <w:rPr>
          <w:rFonts w:ascii="Arial" w:hAnsi="Arial" w:cs="Arial"/>
          <w:sz w:val="28"/>
          <w:szCs w:val="28"/>
        </w:rPr>
        <w:t>in reviewing</w:t>
      </w:r>
      <w:r w:rsidRPr="00586D6C">
        <w:rPr>
          <w:rFonts w:ascii="Arial" w:hAnsi="Arial" w:cs="Arial"/>
          <w:sz w:val="28"/>
          <w:szCs w:val="28"/>
        </w:rPr>
        <w:t xml:space="preserve"> the success of the policy and procedures. There is a nominated Link Governor in the area of attendance. The Headteacher will report to the Governing Body on the attendance policy and levels of attendance. This will be done on a termly basis.</w:t>
      </w:r>
    </w:p>
    <w:sectPr w:rsidR="00586D6C" w:rsidRPr="00586D6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F4E93" w14:textId="77777777" w:rsidR="00A82FFC" w:rsidRDefault="00A82FFC" w:rsidP="00A82FFC">
      <w:pPr>
        <w:spacing w:after="0" w:line="240" w:lineRule="auto"/>
      </w:pPr>
      <w:r>
        <w:separator/>
      </w:r>
    </w:p>
  </w:endnote>
  <w:endnote w:type="continuationSeparator" w:id="0">
    <w:p w14:paraId="12A577AF" w14:textId="77777777" w:rsidR="00A82FFC" w:rsidRDefault="00A82FFC" w:rsidP="00A82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2DBA1" w14:textId="77777777" w:rsidR="00A82FFC" w:rsidRDefault="00A82FFC" w:rsidP="00A82FFC">
      <w:pPr>
        <w:spacing w:after="0" w:line="240" w:lineRule="auto"/>
      </w:pPr>
      <w:r>
        <w:separator/>
      </w:r>
    </w:p>
  </w:footnote>
  <w:footnote w:type="continuationSeparator" w:id="0">
    <w:p w14:paraId="7BA85667" w14:textId="77777777" w:rsidR="00A82FFC" w:rsidRDefault="00A82FFC" w:rsidP="00A82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D4A9B"/>
    <w:multiLevelType w:val="multilevel"/>
    <w:tmpl w:val="C55A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262E90"/>
    <w:multiLevelType w:val="multilevel"/>
    <w:tmpl w:val="0952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DD6E75"/>
    <w:multiLevelType w:val="multilevel"/>
    <w:tmpl w:val="8DB4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D60C89"/>
    <w:multiLevelType w:val="multilevel"/>
    <w:tmpl w:val="11B4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4650C"/>
    <w:multiLevelType w:val="multilevel"/>
    <w:tmpl w:val="8350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1763C9"/>
    <w:multiLevelType w:val="multilevel"/>
    <w:tmpl w:val="A1E0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31400C"/>
    <w:multiLevelType w:val="multilevel"/>
    <w:tmpl w:val="7866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C67F3E"/>
    <w:multiLevelType w:val="hybridMultilevel"/>
    <w:tmpl w:val="9E5A7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AA1CDA"/>
    <w:multiLevelType w:val="multilevel"/>
    <w:tmpl w:val="3CAA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4F4DEE"/>
    <w:multiLevelType w:val="multilevel"/>
    <w:tmpl w:val="D0E6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B9148F"/>
    <w:multiLevelType w:val="multilevel"/>
    <w:tmpl w:val="CB36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8F047D"/>
    <w:multiLevelType w:val="multilevel"/>
    <w:tmpl w:val="D966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BC6797"/>
    <w:multiLevelType w:val="multilevel"/>
    <w:tmpl w:val="D240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3F34C6"/>
    <w:multiLevelType w:val="multilevel"/>
    <w:tmpl w:val="B8FC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1A364C"/>
    <w:multiLevelType w:val="hybridMultilevel"/>
    <w:tmpl w:val="8D4E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C13444"/>
    <w:multiLevelType w:val="multilevel"/>
    <w:tmpl w:val="891E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C317D1"/>
    <w:multiLevelType w:val="hybridMultilevel"/>
    <w:tmpl w:val="E5545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53609D"/>
    <w:multiLevelType w:val="hybridMultilevel"/>
    <w:tmpl w:val="5978C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3E13FF"/>
    <w:multiLevelType w:val="multilevel"/>
    <w:tmpl w:val="BF4E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1543E2"/>
    <w:multiLevelType w:val="multilevel"/>
    <w:tmpl w:val="0A16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B61A9C"/>
    <w:multiLevelType w:val="multilevel"/>
    <w:tmpl w:val="077E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0A2416"/>
    <w:multiLevelType w:val="multilevel"/>
    <w:tmpl w:val="1002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37735F"/>
    <w:multiLevelType w:val="multilevel"/>
    <w:tmpl w:val="8674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B9521F"/>
    <w:multiLevelType w:val="multilevel"/>
    <w:tmpl w:val="8704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3676965">
    <w:abstractNumId w:val="19"/>
  </w:num>
  <w:num w:numId="2" w16cid:durableId="1986734960">
    <w:abstractNumId w:val="5"/>
  </w:num>
  <w:num w:numId="3" w16cid:durableId="2032678215">
    <w:abstractNumId w:val="21"/>
  </w:num>
  <w:num w:numId="4" w16cid:durableId="1889027018">
    <w:abstractNumId w:val="6"/>
  </w:num>
  <w:num w:numId="5" w16cid:durableId="2048485408">
    <w:abstractNumId w:val="1"/>
  </w:num>
  <w:num w:numId="6" w16cid:durableId="1909653721">
    <w:abstractNumId w:val="11"/>
  </w:num>
  <w:num w:numId="7" w16cid:durableId="1652056606">
    <w:abstractNumId w:val="8"/>
  </w:num>
  <w:num w:numId="8" w16cid:durableId="1702389947">
    <w:abstractNumId w:val="22"/>
  </w:num>
  <w:num w:numId="9" w16cid:durableId="1835024499">
    <w:abstractNumId w:val="20"/>
  </w:num>
  <w:num w:numId="10" w16cid:durableId="220944442">
    <w:abstractNumId w:val="4"/>
  </w:num>
  <w:num w:numId="11" w16cid:durableId="1527251980">
    <w:abstractNumId w:val="18"/>
  </w:num>
  <w:num w:numId="12" w16cid:durableId="1363364152">
    <w:abstractNumId w:val="13"/>
  </w:num>
  <w:num w:numId="13" w16cid:durableId="1285383502">
    <w:abstractNumId w:val="3"/>
  </w:num>
  <w:num w:numId="14" w16cid:durableId="2060787698">
    <w:abstractNumId w:val="10"/>
  </w:num>
  <w:num w:numId="15" w16cid:durableId="1220749261">
    <w:abstractNumId w:val="0"/>
  </w:num>
  <w:num w:numId="16" w16cid:durableId="1197278324">
    <w:abstractNumId w:val="12"/>
  </w:num>
  <w:num w:numId="17" w16cid:durableId="1120685516">
    <w:abstractNumId w:val="15"/>
  </w:num>
  <w:num w:numId="18" w16cid:durableId="782379262">
    <w:abstractNumId w:val="2"/>
  </w:num>
  <w:num w:numId="19" w16cid:durableId="1508329907">
    <w:abstractNumId w:val="9"/>
  </w:num>
  <w:num w:numId="20" w16cid:durableId="57099888">
    <w:abstractNumId w:val="23"/>
  </w:num>
  <w:num w:numId="21" w16cid:durableId="1938706559">
    <w:abstractNumId w:val="14"/>
  </w:num>
  <w:num w:numId="22" w16cid:durableId="194198517">
    <w:abstractNumId w:val="16"/>
  </w:num>
  <w:num w:numId="23" w16cid:durableId="1606883345">
    <w:abstractNumId w:val="17"/>
  </w:num>
  <w:num w:numId="24" w16cid:durableId="15218919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0F255A"/>
    <w:rsid w:val="00165772"/>
    <w:rsid w:val="00586D6C"/>
    <w:rsid w:val="005D626D"/>
    <w:rsid w:val="0064552C"/>
    <w:rsid w:val="008410CD"/>
    <w:rsid w:val="00985B9C"/>
    <w:rsid w:val="00A82FFC"/>
    <w:rsid w:val="00BA1AC2"/>
    <w:rsid w:val="00C46B0A"/>
    <w:rsid w:val="00E842B5"/>
    <w:rsid w:val="00EC795F"/>
    <w:rsid w:val="00FE1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7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657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657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65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customStyle="1" w:styleId="QuoteChar">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 w:type="paragraph" w:styleId="Header">
    <w:name w:val="header"/>
    <w:basedOn w:val="Normal"/>
    <w:link w:val="HeaderChar"/>
    <w:uiPriority w:val="99"/>
    <w:unhideWhenUsed/>
    <w:rsid w:val="00A82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FFC"/>
  </w:style>
  <w:style w:type="paragraph" w:styleId="Footer">
    <w:name w:val="footer"/>
    <w:basedOn w:val="Normal"/>
    <w:link w:val="FooterChar"/>
    <w:uiPriority w:val="99"/>
    <w:unhideWhenUsed/>
    <w:rsid w:val="00A82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27366">
      <w:bodyDiv w:val="1"/>
      <w:marLeft w:val="0"/>
      <w:marRight w:val="0"/>
      <w:marTop w:val="0"/>
      <w:marBottom w:val="0"/>
      <w:divBdr>
        <w:top w:val="none" w:sz="0" w:space="0" w:color="auto"/>
        <w:left w:val="none" w:sz="0" w:space="0" w:color="auto"/>
        <w:bottom w:val="none" w:sz="0" w:space="0" w:color="auto"/>
        <w:right w:val="none" w:sz="0" w:space="0" w:color="auto"/>
      </w:divBdr>
      <w:divsChild>
        <w:div w:id="62409066">
          <w:marLeft w:val="0"/>
          <w:marRight w:val="0"/>
          <w:marTop w:val="0"/>
          <w:marBottom w:val="0"/>
          <w:divBdr>
            <w:top w:val="none" w:sz="0" w:space="0" w:color="auto"/>
            <w:left w:val="none" w:sz="0" w:space="0" w:color="auto"/>
            <w:bottom w:val="none" w:sz="0" w:space="0" w:color="auto"/>
            <w:right w:val="none" w:sz="0" w:space="0" w:color="auto"/>
          </w:divBdr>
        </w:div>
        <w:div w:id="380642150">
          <w:marLeft w:val="0"/>
          <w:marRight w:val="0"/>
          <w:marTop w:val="0"/>
          <w:marBottom w:val="0"/>
          <w:divBdr>
            <w:top w:val="none" w:sz="0" w:space="0" w:color="auto"/>
            <w:left w:val="none" w:sz="0" w:space="0" w:color="auto"/>
            <w:bottom w:val="none" w:sz="0" w:space="0" w:color="auto"/>
            <w:right w:val="none" w:sz="0" w:space="0" w:color="auto"/>
          </w:divBdr>
        </w:div>
        <w:div w:id="551885191">
          <w:marLeft w:val="0"/>
          <w:marRight w:val="0"/>
          <w:marTop w:val="0"/>
          <w:marBottom w:val="0"/>
          <w:divBdr>
            <w:top w:val="none" w:sz="0" w:space="0" w:color="auto"/>
            <w:left w:val="none" w:sz="0" w:space="0" w:color="auto"/>
            <w:bottom w:val="none" w:sz="0" w:space="0" w:color="auto"/>
            <w:right w:val="none" w:sz="0" w:space="0" w:color="auto"/>
          </w:divBdr>
        </w:div>
        <w:div w:id="1372001415">
          <w:marLeft w:val="0"/>
          <w:marRight w:val="0"/>
          <w:marTop w:val="0"/>
          <w:marBottom w:val="0"/>
          <w:divBdr>
            <w:top w:val="none" w:sz="0" w:space="0" w:color="auto"/>
            <w:left w:val="none" w:sz="0" w:space="0" w:color="auto"/>
            <w:bottom w:val="none" w:sz="0" w:space="0" w:color="auto"/>
            <w:right w:val="none" w:sz="0" w:space="0" w:color="auto"/>
          </w:divBdr>
        </w:div>
        <w:div w:id="2051605179">
          <w:marLeft w:val="0"/>
          <w:marRight w:val="0"/>
          <w:marTop w:val="0"/>
          <w:marBottom w:val="0"/>
          <w:divBdr>
            <w:top w:val="none" w:sz="0" w:space="0" w:color="auto"/>
            <w:left w:val="none" w:sz="0" w:space="0" w:color="auto"/>
            <w:bottom w:val="none" w:sz="0" w:space="0" w:color="auto"/>
            <w:right w:val="none" w:sz="0" w:space="0" w:color="auto"/>
          </w:divBdr>
        </w:div>
        <w:div w:id="1185905781">
          <w:marLeft w:val="0"/>
          <w:marRight w:val="0"/>
          <w:marTop w:val="0"/>
          <w:marBottom w:val="0"/>
          <w:divBdr>
            <w:top w:val="none" w:sz="0" w:space="0" w:color="auto"/>
            <w:left w:val="none" w:sz="0" w:space="0" w:color="auto"/>
            <w:bottom w:val="none" w:sz="0" w:space="0" w:color="auto"/>
            <w:right w:val="none" w:sz="0" w:space="0" w:color="auto"/>
          </w:divBdr>
        </w:div>
        <w:div w:id="1125150328">
          <w:marLeft w:val="0"/>
          <w:marRight w:val="0"/>
          <w:marTop w:val="0"/>
          <w:marBottom w:val="0"/>
          <w:divBdr>
            <w:top w:val="none" w:sz="0" w:space="0" w:color="auto"/>
            <w:left w:val="none" w:sz="0" w:space="0" w:color="auto"/>
            <w:bottom w:val="none" w:sz="0" w:space="0" w:color="auto"/>
            <w:right w:val="none" w:sz="0" w:space="0" w:color="auto"/>
          </w:divBdr>
        </w:div>
        <w:div w:id="759255236">
          <w:marLeft w:val="0"/>
          <w:marRight w:val="0"/>
          <w:marTop w:val="0"/>
          <w:marBottom w:val="0"/>
          <w:divBdr>
            <w:top w:val="none" w:sz="0" w:space="0" w:color="auto"/>
            <w:left w:val="none" w:sz="0" w:space="0" w:color="auto"/>
            <w:bottom w:val="none" w:sz="0" w:space="0" w:color="auto"/>
            <w:right w:val="none" w:sz="0" w:space="0" w:color="auto"/>
          </w:divBdr>
        </w:div>
        <w:div w:id="320232221">
          <w:marLeft w:val="0"/>
          <w:marRight w:val="0"/>
          <w:marTop w:val="0"/>
          <w:marBottom w:val="0"/>
          <w:divBdr>
            <w:top w:val="none" w:sz="0" w:space="0" w:color="auto"/>
            <w:left w:val="none" w:sz="0" w:space="0" w:color="auto"/>
            <w:bottom w:val="none" w:sz="0" w:space="0" w:color="auto"/>
            <w:right w:val="none" w:sz="0" w:space="0" w:color="auto"/>
          </w:divBdr>
        </w:div>
        <w:div w:id="477379863">
          <w:marLeft w:val="0"/>
          <w:marRight w:val="0"/>
          <w:marTop w:val="0"/>
          <w:marBottom w:val="0"/>
          <w:divBdr>
            <w:top w:val="none" w:sz="0" w:space="0" w:color="auto"/>
            <w:left w:val="none" w:sz="0" w:space="0" w:color="auto"/>
            <w:bottom w:val="none" w:sz="0" w:space="0" w:color="auto"/>
            <w:right w:val="none" w:sz="0" w:space="0" w:color="auto"/>
          </w:divBdr>
        </w:div>
        <w:div w:id="945968297">
          <w:marLeft w:val="0"/>
          <w:marRight w:val="0"/>
          <w:marTop w:val="0"/>
          <w:marBottom w:val="0"/>
          <w:divBdr>
            <w:top w:val="none" w:sz="0" w:space="0" w:color="auto"/>
            <w:left w:val="none" w:sz="0" w:space="0" w:color="auto"/>
            <w:bottom w:val="none" w:sz="0" w:space="0" w:color="auto"/>
            <w:right w:val="none" w:sz="0" w:space="0" w:color="auto"/>
          </w:divBdr>
        </w:div>
        <w:div w:id="180752964">
          <w:marLeft w:val="0"/>
          <w:marRight w:val="0"/>
          <w:marTop w:val="0"/>
          <w:marBottom w:val="0"/>
          <w:divBdr>
            <w:top w:val="none" w:sz="0" w:space="0" w:color="auto"/>
            <w:left w:val="none" w:sz="0" w:space="0" w:color="auto"/>
            <w:bottom w:val="none" w:sz="0" w:space="0" w:color="auto"/>
            <w:right w:val="none" w:sz="0" w:space="0" w:color="auto"/>
          </w:divBdr>
        </w:div>
        <w:div w:id="1201624275">
          <w:marLeft w:val="0"/>
          <w:marRight w:val="0"/>
          <w:marTop w:val="0"/>
          <w:marBottom w:val="0"/>
          <w:divBdr>
            <w:top w:val="none" w:sz="0" w:space="0" w:color="auto"/>
            <w:left w:val="none" w:sz="0" w:space="0" w:color="auto"/>
            <w:bottom w:val="none" w:sz="0" w:space="0" w:color="auto"/>
            <w:right w:val="none" w:sz="0" w:space="0" w:color="auto"/>
          </w:divBdr>
        </w:div>
        <w:div w:id="1146899087">
          <w:marLeft w:val="0"/>
          <w:marRight w:val="0"/>
          <w:marTop w:val="0"/>
          <w:marBottom w:val="0"/>
          <w:divBdr>
            <w:top w:val="none" w:sz="0" w:space="0" w:color="auto"/>
            <w:left w:val="none" w:sz="0" w:space="0" w:color="auto"/>
            <w:bottom w:val="none" w:sz="0" w:space="0" w:color="auto"/>
            <w:right w:val="none" w:sz="0" w:space="0" w:color="auto"/>
          </w:divBdr>
        </w:div>
        <w:div w:id="1884175142">
          <w:marLeft w:val="0"/>
          <w:marRight w:val="0"/>
          <w:marTop w:val="0"/>
          <w:marBottom w:val="0"/>
          <w:divBdr>
            <w:top w:val="none" w:sz="0" w:space="0" w:color="auto"/>
            <w:left w:val="none" w:sz="0" w:space="0" w:color="auto"/>
            <w:bottom w:val="none" w:sz="0" w:space="0" w:color="auto"/>
            <w:right w:val="none" w:sz="0" w:space="0" w:color="auto"/>
          </w:divBdr>
        </w:div>
        <w:div w:id="844975155">
          <w:marLeft w:val="0"/>
          <w:marRight w:val="0"/>
          <w:marTop w:val="0"/>
          <w:marBottom w:val="0"/>
          <w:divBdr>
            <w:top w:val="none" w:sz="0" w:space="0" w:color="auto"/>
            <w:left w:val="none" w:sz="0" w:space="0" w:color="auto"/>
            <w:bottom w:val="none" w:sz="0" w:space="0" w:color="auto"/>
            <w:right w:val="none" w:sz="0" w:space="0" w:color="auto"/>
          </w:divBdr>
          <w:divsChild>
            <w:div w:id="186527655">
              <w:marLeft w:val="-75"/>
              <w:marRight w:val="0"/>
              <w:marTop w:val="30"/>
              <w:marBottom w:val="30"/>
              <w:divBdr>
                <w:top w:val="none" w:sz="0" w:space="0" w:color="auto"/>
                <w:left w:val="none" w:sz="0" w:space="0" w:color="auto"/>
                <w:bottom w:val="none" w:sz="0" w:space="0" w:color="auto"/>
                <w:right w:val="none" w:sz="0" w:space="0" w:color="auto"/>
              </w:divBdr>
              <w:divsChild>
                <w:div w:id="1764229849">
                  <w:marLeft w:val="0"/>
                  <w:marRight w:val="0"/>
                  <w:marTop w:val="0"/>
                  <w:marBottom w:val="0"/>
                  <w:divBdr>
                    <w:top w:val="none" w:sz="0" w:space="0" w:color="auto"/>
                    <w:left w:val="none" w:sz="0" w:space="0" w:color="auto"/>
                    <w:bottom w:val="none" w:sz="0" w:space="0" w:color="auto"/>
                    <w:right w:val="none" w:sz="0" w:space="0" w:color="auto"/>
                  </w:divBdr>
                  <w:divsChild>
                    <w:div w:id="661545733">
                      <w:marLeft w:val="0"/>
                      <w:marRight w:val="0"/>
                      <w:marTop w:val="0"/>
                      <w:marBottom w:val="0"/>
                      <w:divBdr>
                        <w:top w:val="none" w:sz="0" w:space="0" w:color="auto"/>
                        <w:left w:val="none" w:sz="0" w:space="0" w:color="auto"/>
                        <w:bottom w:val="none" w:sz="0" w:space="0" w:color="auto"/>
                        <w:right w:val="none" w:sz="0" w:space="0" w:color="auto"/>
                      </w:divBdr>
                    </w:div>
                  </w:divsChild>
                </w:div>
                <w:div w:id="45183665">
                  <w:marLeft w:val="0"/>
                  <w:marRight w:val="0"/>
                  <w:marTop w:val="0"/>
                  <w:marBottom w:val="0"/>
                  <w:divBdr>
                    <w:top w:val="none" w:sz="0" w:space="0" w:color="auto"/>
                    <w:left w:val="none" w:sz="0" w:space="0" w:color="auto"/>
                    <w:bottom w:val="none" w:sz="0" w:space="0" w:color="auto"/>
                    <w:right w:val="none" w:sz="0" w:space="0" w:color="auto"/>
                  </w:divBdr>
                  <w:divsChild>
                    <w:div w:id="965743184">
                      <w:marLeft w:val="0"/>
                      <w:marRight w:val="0"/>
                      <w:marTop w:val="0"/>
                      <w:marBottom w:val="0"/>
                      <w:divBdr>
                        <w:top w:val="none" w:sz="0" w:space="0" w:color="auto"/>
                        <w:left w:val="none" w:sz="0" w:space="0" w:color="auto"/>
                        <w:bottom w:val="none" w:sz="0" w:space="0" w:color="auto"/>
                        <w:right w:val="none" w:sz="0" w:space="0" w:color="auto"/>
                      </w:divBdr>
                    </w:div>
                  </w:divsChild>
                </w:div>
                <w:div w:id="809400076">
                  <w:marLeft w:val="0"/>
                  <w:marRight w:val="0"/>
                  <w:marTop w:val="0"/>
                  <w:marBottom w:val="0"/>
                  <w:divBdr>
                    <w:top w:val="none" w:sz="0" w:space="0" w:color="auto"/>
                    <w:left w:val="none" w:sz="0" w:space="0" w:color="auto"/>
                    <w:bottom w:val="none" w:sz="0" w:space="0" w:color="auto"/>
                    <w:right w:val="none" w:sz="0" w:space="0" w:color="auto"/>
                  </w:divBdr>
                  <w:divsChild>
                    <w:div w:id="572742330">
                      <w:marLeft w:val="0"/>
                      <w:marRight w:val="0"/>
                      <w:marTop w:val="0"/>
                      <w:marBottom w:val="0"/>
                      <w:divBdr>
                        <w:top w:val="none" w:sz="0" w:space="0" w:color="auto"/>
                        <w:left w:val="none" w:sz="0" w:space="0" w:color="auto"/>
                        <w:bottom w:val="none" w:sz="0" w:space="0" w:color="auto"/>
                        <w:right w:val="none" w:sz="0" w:space="0" w:color="auto"/>
                      </w:divBdr>
                    </w:div>
                  </w:divsChild>
                </w:div>
                <w:div w:id="773746157">
                  <w:marLeft w:val="0"/>
                  <w:marRight w:val="0"/>
                  <w:marTop w:val="0"/>
                  <w:marBottom w:val="0"/>
                  <w:divBdr>
                    <w:top w:val="none" w:sz="0" w:space="0" w:color="auto"/>
                    <w:left w:val="none" w:sz="0" w:space="0" w:color="auto"/>
                    <w:bottom w:val="none" w:sz="0" w:space="0" w:color="auto"/>
                    <w:right w:val="none" w:sz="0" w:space="0" w:color="auto"/>
                  </w:divBdr>
                  <w:divsChild>
                    <w:div w:id="728067141">
                      <w:marLeft w:val="0"/>
                      <w:marRight w:val="0"/>
                      <w:marTop w:val="0"/>
                      <w:marBottom w:val="0"/>
                      <w:divBdr>
                        <w:top w:val="none" w:sz="0" w:space="0" w:color="auto"/>
                        <w:left w:val="none" w:sz="0" w:space="0" w:color="auto"/>
                        <w:bottom w:val="none" w:sz="0" w:space="0" w:color="auto"/>
                        <w:right w:val="none" w:sz="0" w:space="0" w:color="auto"/>
                      </w:divBdr>
                    </w:div>
                  </w:divsChild>
                </w:div>
                <w:div w:id="1839733194">
                  <w:marLeft w:val="0"/>
                  <w:marRight w:val="0"/>
                  <w:marTop w:val="0"/>
                  <w:marBottom w:val="0"/>
                  <w:divBdr>
                    <w:top w:val="none" w:sz="0" w:space="0" w:color="auto"/>
                    <w:left w:val="none" w:sz="0" w:space="0" w:color="auto"/>
                    <w:bottom w:val="none" w:sz="0" w:space="0" w:color="auto"/>
                    <w:right w:val="none" w:sz="0" w:space="0" w:color="auto"/>
                  </w:divBdr>
                  <w:divsChild>
                    <w:div w:id="871039069">
                      <w:marLeft w:val="0"/>
                      <w:marRight w:val="0"/>
                      <w:marTop w:val="0"/>
                      <w:marBottom w:val="0"/>
                      <w:divBdr>
                        <w:top w:val="none" w:sz="0" w:space="0" w:color="auto"/>
                        <w:left w:val="none" w:sz="0" w:space="0" w:color="auto"/>
                        <w:bottom w:val="none" w:sz="0" w:space="0" w:color="auto"/>
                        <w:right w:val="none" w:sz="0" w:space="0" w:color="auto"/>
                      </w:divBdr>
                    </w:div>
                  </w:divsChild>
                </w:div>
                <w:div w:id="922252902">
                  <w:marLeft w:val="0"/>
                  <w:marRight w:val="0"/>
                  <w:marTop w:val="0"/>
                  <w:marBottom w:val="0"/>
                  <w:divBdr>
                    <w:top w:val="none" w:sz="0" w:space="0" w:color="auto"/>
                    <w:left w:val="none" w:sz="0" w:space="0" w:color="auto"/>
                    <w:bottom w:val="none" w:sz="0" w:space="0" w:color="auto"/>
                    <w:right w:val="none" w:sz="0" w:space="0" w:color="auto"/>
                  </w:divBdr>
                  <w:divsChild>
                    <w:div w:id="1887523931">
                      <w:marLeft w:val="0"/>
                      <w:marRight w:val="0"/>
                      <w:marTop w:val="0"/>
                      <w:marBottom w:val="0"/>
                      <w:divBdr>
                        <w:top w:val="none" w:sz="0" w:space="0" w:color="auto"/>
                        <w:left w:val="none" w:sz="0" w:space="0" w:color="auto"/>
                        <w:bottom w:val="none" w:sz="0" w:space="0" w:color="auto"/>
                        <w:right w:val="none" w:sz="0" w:space="0" w:color="auto"/>
                      </w:divBdr>
                    </w:div>
                  </w:divsChild>
                </w:div>
                <w:div w:id="1367635620">
                  <w:marLeft w:val="0"/>
                  <w:marRight w:val="0"/>
                  <w:marTop w:val="0"/>
                  <w:marBottom w:val="0"/>
                  <w:divBdr>
                    <w:top w:val="none" w:sz="0" w:space="0" w:color="auto"/>
                    <w:left w:val="none" w:sz="0" w:space="0" w:color="auto"/>
                    <w:bottom w:val="none" w:sz="0" w:space="0" w:color="auto"/>
                    <w:right w:val="none" w:sz="0" w:space="0" w:color="auto"/>
                  </w:divBdr>
                  <w:divsChild>
                    <w:div w:id="1292594299">
                      <w:marLeft w:val="0"/>
                      <w:marRight w:val="0"/>
                      <w:marTop w:val="0"/>
                      <w:marBottom w:val="0"/>
                      <w:divBdr>
                        <w:top w:val="none" w:sz="0" w:space="0" w:color="auto"/>
                        <w:left w:val="none" w:sz="0" w:space="0" w:color="auto"/>
                        <w:bottom w:val="none" w:sz="0" w:space="0" w:color="auto"/>
                        <w:right w:val="none" w:sz="0" w:space="0" w:color="auto"/>
                      </w:divBdr>
                    </w:div>
                  </w:divsChild>
                </w:div>
                <w:div w:id="1419330510">
                  <w:marLeft w:val="0"/>
                  <w:marRight w:val="0"/>
                  <w:marTop w:val="0"/>
                  <w:marBottom w:val="0"/>
                  <w:divBdr>
                    <w:top w:val="none" w:sz="0" w:space="0" w:color="auto"/>
                    <w:left w:val="none" w:sz="0" w:space="0" w:color="auto"/>
                    <w:bottom w:val="none" w:sz="0" w:space="0" w:color="auto"/>
                    <w:right w:val="none" w:sz="0" w:space="0" w:color="auto"/>
                  </w:divBdr>
                  <w:divsChild>
                    <w:div w:id="3069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70738">
          <w:marLeft w:val="0"/>
          <w:marRight w:val="0"/>
          <w:marTop w:val="0"/>
          <w:marBottom w:val="0"/>
          <w:divBdr>
            <w:top w:val="none" w:sz="0" w:space="0" w:color="auto"/>
            <w:left w:val="none" w:sz="0" w:space="0" w:color="auto"/>
            <w:bottom w:val="none" w:sz="0" w:space="0" w:color="auto"/>
            <w:right w:val="none" w:sz="0" w:space="0" w:color="auto"/>
          </w:divBdr>
          <w:divsChild>
            <w:div w:id="1431463453">
              <w:marLeft w:val="0"/>
              <w:marRight w:val="0"/>
              <w:marTop w:val="0"/>
              <w:marBottom w:val="0"/>
              <w:divBdr>
                <w:top w:val="none" w:sz="0" w:space="0" w:color="auto"/>
                <w:left w:val="none" w:sz="0" w:space="0" w:color="auto"/>
                <w:bottom w:val="none" w:sz="0" w:space="0" w:color="auto"/>
                <w:right w:val="none" w:sz="0" w:space="0" w:color="auto"/>
              </w:divBdr>
            </w:div>
            <w:div w:id="319621391">
              <w:marLeft w:val="0"/>
              <w:marRight w:val="0"/>
              <w:marTop w:val="0"/>
              <w:marBottom w:val="0"/>
              <w:divBdr>
                <w:top w:val="none" w:sz="0" w:space="0" w:color="auto"/>
                <w:left w:val="none" w:sz="0" w:space="0" w:color="auto"/>
                <w:bottom w:val="none" w:sz="0" w:space="0" w:color="auto"/>
                <w:right w:val="none" w:sz="0" w:space="0" w:color="auto"/>
              </w:divBdr>
            </w:div>
            <w:div w:id="383794903">
              <w:marLeft w:val="0"/>
              <w:marRight w:val="0"/>
              <w:marTop w:val="0"/>
              <w:marBottom w:val="0"/>
              <w:divBdr>
                <w:top w:val="none" w:sz="0" w:space="0" w:color="auto"/>
                <w:left w:val="none" w:sz="0" w:space="0" w:color="auto"/>
                <w:bottom w:val="none" w:sz="0" w:space="0" w:color="auto"/>
                <w:right w:val="none" w:sz="0" w:space="0" w:color="auto"/>
              </w:divBdr>
            </w:div>
            <w:div w:id="1780251709">
              <w:marLeft w:val="0"/>
              <w:marRight w:val="0"/>
              <w:marTop w:val="0"/>
              <w:marBottom w:val="0"/>
              <w:divBdr>
                <w:top w:val="none" w:sz="0" w:space="0" w:color="auto"/>
                <w:left w:val="none" w:sz="0" w:space="0" w:color="auto"/>
                <w:bottom w:val="none" w:sz="0" w:space="0" w:color="auto"/>
                <w:right w:val="none" w:sz="0" w:space="0" w:color="auto"/>
              </w:divBdr>
            </w:div>
            <w:div w:id="1434203094">
              <w:marLeft w:val="0"/>
              <w:marRight w:val="0"/>
              <w:marTop w:val="0"/>
              <w:marBottom w:val="0"/>
              <w:divBdr>
                <w:top w:val="none" w:sz="0" w:space="0" w:color="auto"/>
                <w:left w:val="none" w:sz="0" w:space="0" w:color="auto"/>
                <w:bottom w:val="none" w:sz="0" w:space="0" w:color="auto"/>
                <w:right w:val="none" w:sz="0" w:space="0" w:color="auto"/>
              </w:divBdr>
            </w:div>
            <w:div w:id="825516310">
              <w:marLeft w:val="0"/>
              <w:marRight w:val="0"/>
              <w:marTop w:val="0"/>
              <w:marBottom w:val="0"/>
              <w:divBdr>
                <w:top w:val="none" w:sz="0" w:space="0" w:color="auto"/>
                <w:left w:val="none" w:sz="0" w:space="0" w:color="auto"/>
                <w:bottom w:val="none" w:sz="0" w:space="0" w:color="auto"/>
                <w:right w:val="none" w:sz="0" w:space="0" w:color="auto"/>
              </w:divBdr>
            </w:div>
            <w:div w:id="763452484">
              <w:marLeft w:val="0"/>
              <w:marRight w:val="0"/>
              <w:marTop w:val="0"/>
              <w:marBottom w:val="0"/>
              <w:divBdr>
                <w:top w:val="none" w:sz="0" w:space="0" w:color="auto"/>
                <w:left w:val="none" w:sz="0" w:space="0" w:color="auto"/>
                <w:bottom w:val="none" w:sz="0" w:space="0" w:color="auto"/>
                <w:right w:val="none" w:sz="0" w:space="0" w:color="auto"/>
              </w:divBdr>
            </w:div>
            <w:div w:id="1013529787">
              <w:marLeft w:val="0"/>
              <w:marRight w:val="0"/>
              <w:marTop w:val="0"/>
              <w:marBottom w:val="0"/>
              <w:divBdr>
                <w:top w:val="none" w:sz="0" w:space="0" w:color="auto"/>
                <w:left w:val="none" w:sz="0" w:space="0" w:color="auto"/>
                <w:bottom w:val="none" w:sz="0" w:space="0" w:color="auto"/>
                <w:right w:val="none" w:sz="0" w:space="0" w:color="auto"/>
              </w:divBdr>
            </w:div>
            <w:div w:id="974725791">
              <w:marLeft w:val="0"/>
              <w:marRight w:val="0"/>
              <w:marTop w:val="0"/>
              <w:marBottom w:val="0"/>
              <w:divBdr>
                <w:top w:val="none" w:sz="0" w:space="0" w:color="auto"/>
                <w:left w:val="none" w:sz="0" w:space="0" w:color="auto"/>
                <w:bottom w:val="none" w:sz="0" w:space="0" w:color="auto"/>
                <w:right w:val="none" w:sz="0" w:space="0" w:color="auto"/>
              </w:divBdr>
            </w:div>
            <w:div w:id="1509171531">
              <w:marLeft w:val="0"/>
              <w:marRight w:val="0"/>
              <w:marTop w:val="0"/>
              <w:marBottom w:val="0"/>
              <w:divBdr>
                <w:top w:val="none" w:sz="0" w:space="0" w:color="auto"/>
                <w:left w:val="none" w:sz="0" w:space="0" w:color="auto"/>
                <w:bottom w:val="none" w:sz="0" w:space="0" w:color="auto"/>
                <w:right w:val="none" w:sz="0" w:space="0" w:color="auto"/>
              </w:divBdr>
            </w:div>
            <w:div w:id="1167286291">
              <w:marLeft w:val="0"/>
              <w:marRight w:val="0"/>
              <w:marTop w:val="0"/>
              <w:marBottom w:val="0"/>
              <w:divBdr>
                <w:top w:val="none" w:sz="0" w:space="0" w:color="auto"/>
                <w:left w:val="none" w:sz="0" w:space="0" w:color="auto"/>
                <w:bottom w:val="none" w:sz="0" w:space="0" w:color="auto"/>
                <w:right w:val="none" w:sz="0" w:space="0" w:color="auto"/>
              </w:divBdr>
            </w:div>
            <w:div w:id="1641039007">
              <w:marLeft w:val="0"/>
              <w:marRight w:val="0"/>
              <w:marTop w:val="0"/>
              <w:marBottom w:val="0"/>
              <w:divBdr>
                <w:top w:val="none" w:sz="0" w:space="0" w:color="auto"/>
                <w:left w:val="none" w:sz="0" w:space="0" w:color="auto"/>
                <w:bottom w:val="none" w:sz="0" w:space="0" w:color="auto"/>
                <w:right w:val="none" w:sz="0" w:space="0" w:color="auto"/>
              </w:divBdr>
            </w:div>
            <w:div w:id="733161444">
              <w:marLeft w:val="0"/>
              <w:marRight w:val="0"/>
              <w:marTop w:val="0"/>
              <w:marBottom w:val="0"/>
              <w:divBdr>
                <w:top w:val="none" w:sz="0" w:space="0" w:color="auto"/>
                <w:left w:val="none" w:sz="0" w:space="0" w:color="auto"/>
                <w:bottom w:val="none" w:sz="0" w:space="0" w:color="auto"/>
                <w:right w:val="none" w:sz="0" w:space="0" w:color="auto"/>
              </w:divBdr>
            </w:div>
            <w:div w:id="1824354155">
              <w:marLeft w:val="0"/>
              <w:marRight w:val="0"/>
              <w:marTop w:val="0"/>
              <w:marBottom w:val="0"/>
              <w:divBdr>
                <w:top w:val="none" w:sz="0" w:space="0" w:color="auto"/>
                <w:left w:val="none" w:sz="0" w:space="0" w:color="auto"/>
                <w:bottom w:val="none" w:sz="0" w:space="0" w:color="auto"/>
                <w:right w:val="none" w:sz="0" w:space="0" w:color="auto"/>
              </w:divBdr>
            </w:div>
            <w:div w:id="1935089893">
              <w:marLeft w:val="0"/>
              <w:marRight w:val="0"/>
              <w:marTop w:val="0"/>
              <w:marBottom w:val="0"/>
              <w:divBdr>
                <w:top w:val="none" w:sz="0" w:space="0" w:color="auto"/>
                <w:left w:val="none" w:sz="0" w:space="0" w:color="auto"/>
                <w:bottom w:val="none" w:sz="0" w:space="0" w:color="auto"/>
                <w:right w:val="none" w:sz="0" w:space="0" w:color="auto"/>
              </w:divBdr>
            </w:div>
            <w:div w:id="2002535525">
              <w:marLeft w:val="0"/>
              <w:marRight w:val="0"/>
              <w:marTop w:val="0"/>
              <w:marBottom w:val="0"/>
              <w:divBdr>
                <w:top w:val="none" w:sz="0" w:space="0" w:color="auto"/>
                <w:left w:val="none" w:sz="0" w:space="0" w:color="auto"/>
                <w:bottom w:val="none" w:sz="0" w:space="0" w:color="auto"/>
                <w:right w:val="none" w:sz="0" w:space="0" w:color="auto"/>
              </w:divBdr>
            </w:div>
            <w:div w:id="515924502">
              <w:marLeft w:val="0"/>
              <w:marRight w:val="0"/>
              <w:marTop w:val="0"/>
              <w:marBottom w:val="0"/>
              <w:divBdr>
                <w:top w:val="none" w:sz="0" w:space="0" w:color="auto"/>
                <w:left w:val="none" w:sz="0" w:space="0" w:color="auto"/>
                <w:bottom w:val="none" w:sz="0" w:space="0" w:color="auto"/>
                <w:right w:val="none" w:sz="0" w:space="0" w:color="auto"/>
              </w:divBdr>
            </w:div>
            <w:div w:id="14229916">
              <w:marLeft w:val="0"/>
              <w:marRight w:val="0"/>
              <w:marTop w:val="0"/>
              <w:marBottom w:val="0"/>
              <w:divBdr>
                <w:top w:val="none" w:sz="0" w:space="0" w:color="auto"/>
                <w:left w:val="none" w:sz="0" w:space="0" w:color="auto"/>
                <w:bottom w:val="none" w:sz="0" w:space="0" w:color="auto"/>
                <w:right w:val="none" w:sz="0" w:space="0" w:color="auto"/>
              </w:divBdr>
            </w:div>
            <w:div w:id="522551032">
              <w:marLeft w:val="0"/>
              <w:marRight w:val="0"/>
              <w:marTop w:val="0"/>
              <w:marBottom w:val="0"/>
              <w:divBdr>
                <w:top w:val="none" w:sz="0" w:space="0" w:color="auto"/>
                <w:left w:val="none" w:sz="0" w:space="0" w:color="auto"/>
                <w:bottom w:val="none" w:sz="0" w:space="0" w:color="auto"/>
                <w:right w:val="none" w:sz="0" w:space="0" w:color="auto"/>
              </w:divBdr>
            </w:div>
            <w:div w:id="1680235730">
              <w:marLeft w:val="0"/>
              <w:marRight w:val="0"/>
              <w:marTop w:val="0"/>
              <w:marBottom w:val="0"/>
              <w:divBdr>
                <w:top w:val="none" w:sz="0" w:space="0" w:color="auto"/>
                <w:left w:val="none" w:sz="0" w:space="0" w:color="auto"/>
                <w:bottom w:val="none" w:sz="0" w:space="0" w:color="auto"/>
                <w:right w:val="none" w:sz="0" w:space="0" w:color="auto"/>
              </w:divBdr>
            </w:div>
          </w:divsChild>
        </w:div>
        <w:div w:id="794520599">
          <w:marLeft w:val="0"/>
          <w:marRight w:val="0"/>
          <w:marTop w:val="0"/>
          <w:marBottom w:val="0"/>
          <w:divBdr>
            <w:top w:val="none" w:sz="0" w:space="0" w:color="auto"/>
            <w:left w:val="none" w:sz="0" w:space="0" w:color="auto"/>
            <w:bottom w:val="none" w:sz="0" w:space="0" w:color="auto"/>
            <w:right w:val="none" w:sz="0" w:space="0" w:color="auto"/>
          </w:divBdr>
          <w:divsChild>
            <w:div w:id="1546719755">
              <w:marLeft w:val="0"/>
              <w:marRight w:val="0"/>
              <w:marTop w:val="0"/>
              <w:marBottom w:val="0"/>
              <w:divBdr>
                <w:top w:val="none" w:sz="0" w:space="0" w:color="auto"/>
                <w:left w:val="none" w:sz="0" w:space="0" w:color="auto"/>
                <w:bottom w:val="none" w:sz="0" w:space="0" w:color="auto"/>
                <w:right w:val="none" w:sz="0" w:space="0" w:color="auto"/>
              </w:divBdr>
            </w:div>
            <w:div w:id="1166745570">
              <w:marLeft w:val="0"/>
              <w:marRight w:val="0"/>
              <w:marTop w:val="0"/>
              <w:marBottom w:val="0"/>
              <w:divBdr>
                <w:top w:val="none" w:sz="0" w:space="0" w:color="auto"/>
                <w:left w:val="none" w:sz="0" w:space="0" w:color="auto"/>
                <w:bottom w:val="none" w:sz="0" w:space="0" w:color="auto"/>
                <w:right w:val="none" w:sz="0" w:space="0" w:color="auto"/>
              </w:divBdr>
            </w:div>
            <w:div w:id="610475239">
              <w:marLeft w:val="0"/>
              <w:marRight w:val="0"/>
              <w:marTop w:val="0"/>
              <w:marBottom w:val="0"/>
              <w:divBdr>
                <w:top w:val="none" w:sz="0" w:space="0" w:color="auto"/>
                <w:left w:val="none" w:sz="0" w:space="0" w:color="auto"/>
                <w:bottom w:val="none" w:sz="0" w:space="0" w:color="auto"/>
                <w:right w:val="none" w:sz="0" w:space="0" w:color="auto"/>
              </w:divBdr>
            </w:div>
            <w:div w:id="1368136667">
              <w:marLeft w:val="0"/>
              <w:marRight w:val="0"/>
              <w:marTop w:val="0"/>
              <w:marBottom w:val="0"/>
              <w:divBdr>
                <w:top w:val="none" w:sz="0" w:space="0" w:color="auto"/>
                <w:left w:val="none" w:sz="0" w:space="0" w:color="auto"/>
                <w:bottom w:val="none" w:sz="0" w:space="0" w:color="auto"/>
                <w:right w:val="none" w:sz="0" w:space="0" w:color="auto"/>
              </w:divBdr>
            </w:div>
            <w:div w:id="928777420">
              <w:marLeft w:val="0"/>
              <w:marRight w:val="0"/>
              <w:marTop w:val="0"/>
              <w:marBottom w:val="0"/>
              <w:divBdr>
                <w:top w:val="none" w:sz="0" w:space="0" w:color="auto"/>
                <w:left w:val="none" w:sz="0" w:space="0" w:color="auto"/>
                <w:bottom w:val="none" w:sz="0" w:space="0" w:color="auto"/>
                <w:right w:val="none" w:sz="0" w:space="0" w:color="auto"/>
              </w:divBdr>
            </w:div>
            <w:div w:id="116461106">
              <w:marLeft w:val="0"/>
              <w:marRight w:val="0"/>
              <w:marTop w:val="0"/>
              <w:marBottom w:val="0"/>
              <w:divBdr>
                <w:top w:val="none" w:sz="0" w:space="0" w:color="auto"/>
                <w:left w:val="none" w:sz="0" w:space="0" w:color="auto"/>
                <w:bottom w:val="none" w:sz="0" w:space="0" w:color="auto"/>
                <w:right w:val="none" w:sz="0" w:space="0" w:color="auto"/>
              </w:divBdr>
            </w:div>
            <w:div w:id="767698868">
              <w:marLeft w:val="0"/>
              <w:marRight w:val="0"/>
              <w:marTop w:val="0"/>
              <w:marBottom w:val="0"/>
              <w:divBdr>
                <w:top w:val="none" w:sz="0" w:space="0" w:color="auto"/>
                <w:left w:val="none" w:sz="0" w:space="0" w:color="auto"/>
                <w:bottom w:val="none" w:sz="0" w:space="0" w:color="auto"/>
                <w:right w:val="none" w:sz="0" w:space="0" w:color="auto"/>
              </w:divBdr>
            </w:div>
            <w:div w:id="1010638473">
              <w:marLeft w:val="0"/>
              <w:marRight w:val="0"/>
              <w:marTop w:val="0"/>
              <w:marBottom w:val="0"/>
              <w:divBdr>
                <w:top w:val="none" w:sz="0" w:space="0" w:color="auto"/>
                <w:left w:val="none" w:sz="0" w:space="0" w:color="auto"/>
                <w:bottom w:val="none" w:sz="0" w:space="0" w:color="auto"/>
                <w:right w:val="none" w:sz="0" w:space="0" w:color="auto"/>
              </w:divBdr>
            </w:div>
            <w:div w:id="25452382">
              <w:marLeft w:val="0"/>
              <w:marRight w:val="0"/>
              <w:marTop w:val="0"/>
              <w:marBottom w:val="0"/>
              <w:divBdr>
                <w:top w:val="none" w:sz="0" w:space="0" w:color="auto"/>
                <w:left w:val="none" w:sz="0" w:space="0" w:color="auto"/>
                <w:bottom w:val="none" w:sz="0" w:space="0" w:color="auto"/>
                <w:right w:val="none" w:sz="0" w:space="0" w:color="auto"/>
              </w:divBdr>
            </w:div>
            <w:div w:id="1077171010">
              <w:marLeft w:val="0"/>
              <w:marRight w:val="0"/>
              <w:marTop w:val="0"/>
              <w:marBottom w:val="0"/>
              <w:divBdr>
                <w:top w:val="none" w:sz="0" w:space="0" w:color="auto"/>
                <w:left w:val="none" w:sz="0" w:space="0" w:color="auto"/>
                <w:bottom w:val="none" w:sz="0" w:space="0" w:color="auto"/>
                <w:right w:val="none" w:sz="0" w:space="0" w:color="auto"/>
              </w:divBdr>
            </w:div>
            <w:div w:id="1035623231">
              <w:marLeft w:val="0"/>
              <w:marRight w:val="0"/>
              <w:marTop w:val="0"/>
              <w:marBottom w:val="0"/>
              <w:divBdr>
                <w:top w:val="none" w:sz="0" w:space="0" w:color="auto"/>
                <w:left w:val="none" w:sz="0" w:space="0" w:color="auto"/>
                <w:bottom w:val="none" w:sz="0" w:space="0" w:color="auto"/>
                <w:right w:val="none" w:sz="0" w:space="0" w:color="auto"/>
              </w:divBdr>
            </w:div>
            <w:div w:id="1998146484">
              <w:marLeft w:val="0"/>
              <w:marRight w:val="0"/>
              <w:marTop w:val="0"/>
              <w:marBottom w:val="0"/>
              <w:divBdr>
                <w:top w:val="none" w:sz="0" w:space="0" w:color="auto"/>
                <w:left w:val="none" w:sz="0" w:space="0" w:color="auto"/>
                <w:bottom w:val="none" w:sz="0" w:space="0" w:color="auto"/>
                <w:right w:val="none" w:sz="0" w:space="0" w:color="auto"/>
              </w:divBdr>
            </w:div>
            <w:div w:id="2120681720">
              <w:marLeft w:val="0"/>
              <w:marRight w:val="0"/>
              <w:marTop w:val="0"/>
              <w:marBottom w:val="0"/>
              <w:divBdr>
                <w:top w:val="none" w:sz="0" w:space="0" w:color="auto"/>
                <w:left w:val="none" w:sz="0" w:space="0" w:color="auto"/>
                <w:bottom w:val="none" w:sz="0" w:space="0" w:color="auto"/>
                <w:right w:val="none" w:sz="0" w:space="0" w:color="auto"/>
              </w:divBdr>
            </w:div>
            <w:div w:id="1614358855">
              <w:marLeft w:val="0"/>
              <w:marRight w:val="0"/>
              <w:marTop w:val="0"/>
              <w:marBottom w:val="0"/>
              <w:divBdr>
                <w:top w:val="none" w:sz="0" w:space="0" w:color="auto"/>
                <w:left w:val="none" w:sz="0" w:space="0" w:color="auto"/>
                <w:bottom w:val="none" w:sz="0" w:space="0" w:color="auto"/>
                <w:right w:val="none" w:sz="0" w:space="0" w:color="auto"/>
              </w:divBdr>
            </w:div>
            <w:div w:id="444465542">
              <w:marLeft w:val="0"/>
              <w:marRight w:val="0"/>
              <w:marTop w:val="0"/>
              <w:marBottom w:val="0"/>
              <w:divBdr>
                <w:top w:val="none" w:sz="0" w:space="0" w:color="auto"/>
                <w:left w:val="none" w:sz="0" w:space="0" w:color="auto"/>
                <w:bottom w:val="none" w:sz="0" w:space="0" w:color="auto"/>
                <w:right w:val="none" w:sz="0" w:space="0" w:color="auto"/>
              </w:divBdr>
            </w:div>
            <w:div w:id="2087416119">
              <w:marLeft w:val="0"/>
              <w:marRight w:val="0"/>
              <w:marTop w:val="0"/>
              <w:marBottom w:val="0"/>
              <w:divBdr>
                <w:top w:val="none" w:sz="0" w:space="0" w:color="auto"/>
                <w:left w:val="none" w:sz="0" w:space="0" w:color="auto"/>
                <w:bottom w:val="none" w:sz="0" w:space="0" w:color="auto"/>
                <w:right w:val="none" w:sz="0" w:space="0" w:color="auto"/>
              </w:divBdr>
            </w:div>
            <w:div w:id="1925531735">
              <w:marLeft w:val="0"/>
              <w:marRight w:val="0"/>
              <w:marTop w:val="0"/>
              <w:marBottom w:val="0"/>
              <w:divBdr>
                <w:top w:val="none" w:sz="0" w:space="0" w:color="auto"/>
                <w:left w:val="none" w:sz="0" w:space="0" w:color="auto"/>
                <w:bottom w:val="none" w:sz="0" w:space="0" w:color="auto"/>
                <w:right w:val="none" w:sz="0" w:space="0" w:color="auto"/>
              </w:divBdr>
            </w:div>
            <w:div w:id="1483351499">
              <w:marLeft w:val="0"/>
              <w:marRight w:val="0"/>
              <w:marTop w:val="0"/>
              <w:marBottom w:val="0"/>
              <w:divBdr>
                <w:top w:val="none" w:sz="0" w:space="0" w:color="auto"/>
                <w:left w:val="none" w:sz="0" w:space="0" w:color="auto"/>
                <w:bottom w:val="none" w:sz="0" w:space="0" w:color="auto"/>
                <w:right w:val="none" w:sz="0" w:space="0" w:color="auto"/>
              </w:divBdr>
            </w:div>
            <w:div w:id="1814717032">
              <w:marLeft w:val="0"/>
              <w:marRight w:val="0"/>
              <w:marTop w:val="0"/>
              <w:marBottom w:val="0"/>
              <w:divBdr>
                <w:top w:val="none" w:sz="0" w:space="0" w:color="auto"/>
                <w:left w:val="none" w:sz="0" w:space="0" w:color="auto"/>
                <w:bottom w:val="none" w:sz="0" w:space="0" w:color="auto"/>
                <w:right w:val="none" w:sz="0" w:space="0" w:color="auto"/>
              </w:divBdr>
            </w:div>
            <w:div w:id="1251037281">
              <w:marLeft w:val="0"/>
              <w:marRight w:val="0"/>
              <w:marTop w:val="0"/>
              <w:marBottom w:val="0"/>
              <w:divBdr>
                <w:top w:val="none" w:sz="0" w:space="0" w:color="auto"/>
                <w:left w:val="none" w:sz="0" w:space="0" w:color="auto"/>
                <w:bottom w:val="none" w:sz="0" w:space="0" w:color="auto"/>
                <w:right w:val="none" w:sz="0" w:space="0" w:color="auto"/>
              </w:divBdr>
            </w:div>
          </w:divsChild>
        </w:div>
        <w:div w:id="1283657289">
          <w:marLeft w:val="0"/>
          <w:marRight w:val="0"/>
          <w:marTop w:val="0"/>
          <w:marBottom w:val="0"/>
          <w:divBdr>
            <w:top w:val="none" w:sz="0" w:space="0" w:color="auto"/>
            <w:left w:val="none" w:sz="0" w:space="0" w:color="auto"/>
            <w:bottom w:val="none" w:sz="0" w:space="0" w:color="auto"/>
            <w:right w:val="none" w:sz="0" w:space="0" w:color="auto"/>
          </w:divBdr>
        </w:div>
        <w:div w:id="262955259">
          <w:marLeft w:val="0"/>
          <w:marRight w:val="0"/>
          <w:marTop w:val="0"/>
          <w:marBottom w:val="0"/>
          <w:divBdr>
            <w:top w:val="none" w:sz="0" w:space="0" w:color="auto"/>
            <w:left w:val="none" w:sz="0" w:space="0" w:color="auto"/>
            <w:bottom w:val="none" w:sz="0" w:space="0" w:color="auto"/>
            <w:right w:val="none" w:sz="0" w:space="0" w:color="auto"/>
          </w:divBdr>
        </w:div>
        <w:div w:id="527840234">
          <w:marLeft w:val="0"/>
          <w:marRight w:val="0"/>
          <w:marTop w:val="0"/>
          <w:marBottom w:val="0"/>
          <w:divBdr>
            <w:top w:val="none" w:sz="0" w:space="0" w:color="auto"/>
            <w:left w:val="none" w:sz="0" w:space="0" w:color="auto"/>
            <w:bottom w:val="none" w:sz="0" w:space="0" w:color="auto"/>
            <w:right w:val="none" w:sz="0" w:space="0" w:color="auto"/>
          </w:divBdr>
        </w:div>
        <w:div w:id="948008989">
          <w:marLeft w:val="0"/>
          <w:marRight w:val="0"/>
          <w:marTop w:val="0"/>
          <w:marBottom w:val="0"/>
          <w:divBdr>
            <w:top w:val="none" w:sz="0" w:space="0" w:color="auto"/>
            <w:left w:val="none" w:sz="0" w:space="0" w:color="auto"/>
            <w:bottom w:val="none" w:sz="0" w:space="0" w:color="auto"/>
            <w:right w:val="none" w:sz="0" w:space="0" w:color="auto"/>
          </w:divBdr>
        </w:div>
        <w:div w:id="536626098">
          <w:marLeft w:val="0"/>
          <w:marRight w:val="0"/>
          <w:marTop w:val="0"/>
          <w:marBottom w:val="0"/>
          <w:divBdr>
            <w:top w:val="none" w:sz="0" w:space="0" w:color="auto"/>
            <w:left w:val="none" w:sz="0" w:space="0" w:color="auto"/>
            <w:bottom w:val="none" w:sz="0" w:space="0" w:color="auto"/>
            <w:right w:val="none" w:sz="0" w:space="0" w:color="auto"/>
          </w:divBdr>
        </w:div>
        <w:div w:id="390618206">
          <w:marLeft w:val="0"/>
          <w:marRight w:val="0"/>
          <w:marTop w:val="0"/>
          <w:marBottom w:val="0"/>
          <w:divBdr>
            <w:top w:val="none" w:sz="0" w:space="0" w:color="auto"/>
            <w:left w:val="none" w:sz="0" w:space="0" w:color="auto"/>
            <w:bottom w:val="none" w:sz="0" w:space="0" w:color="auto"/>
            <w:right w:val="none" w:sz="0" w:space="0" w:color="auto"/>
          </w:divBdr>
        </w:div>
        <w:div w:id="837381818">
          <w:marLeft w:val="0"/>
          <w:marRight w:val="0"/>
          <w:marTop w:val="0"/>
          <w:marBottom w:val="0"/>
          <w:divBdr>
            <w:top w:val="none" w:sz="0" w:space="0" w:color="auto"/>
            <w:left w:val="none" w:sz="0" w:space="0" w:color="auto"/>
            <w:bottom w:val="none" w:sz="0" w:space="0" w:color="auto"/>
            <w:right w:val="none" w:sz="0" w:space="0" w:color="auto"/>
          </w:divBdr>
        </w:div>
        <w:div w:id="63454774">
          <w:marLeft w:val="0"/>
          <w:marRight w:val="0"/>
          <w:marTop w:val="0"/>
          <w:marBottom w:val="0"/>
          <w:divBdr>
            <w:top w:val="none" w:sz="0" w:space="0" w:color="auto"/>
            <w:left w:val="none" w:sz="0" w:space="0" w:color="auto"/>
            <w:bottom w:val="none" w:sz="0" w:space="0" w:color="auto"/>
            <w:right w:val="none" w:sz="0" w:space="0" w:color="auto"/>
          </w:divBdr>
        </w:div>
        <w:div w:id="856698135">
          <w:marLeft w:val="0"/>
          <w:marRight w:val="0"/>
          <w:marTop w:val="0"/>
          <w:marBottom w:val="0"/>
          <w:divBdr>
            <w:top w:val="none" w:sz="0" w:space="0" w:color="auto"/>
            <w:left w:val="none" w:sz="0" w:space="0" w:color="auto"/>
            <w:bottom w:val="none" w:sz="0" w:space="0" w:color="auto"/>
            <w:right w:val="none" w:sz="0" w:space="0" w:color="auto"/>
          </w:divBdr>
        </w:div>
        <w:div w:id="1310280652">
          <w:marLeft w:val="0"/>
          <w:marRight w:val="0"/>
          <w:marTop w:val="0"/>
          <w:marBottom w:val="0"/>
          <w:divBdr>
            <w:top w:val="none" w:sz="0" w:space="0" w:color="auto"/>
            <w:left w:val="none" w:sz="0" w:space="0" w:color="auto"/>
            <w:bottom w:val="none" w:sz="0" w:space="0" w:color="auto"/>
            <w:right w:val="none" w:sz="0" w:space="0" w:color="auto"/>
          </w:divBdr>
        </w:div>
        <w:div w:id="1564948757">
          <w:marLeft w:val="0"/>
          <w:marRight w:val="0"/>
          <w:marTop w:val="0"/>
          <w:marBottom w:val="0"/>
          <w:divBdr>
            <w:top w:val="none" w:sz="0" w:space="0" w:color="auto"/>
            <w:left w:val="none" w:sz="0" w:space="0" w:color="auto"/>
            <w:bottom w:val="none" w:sz="0" w:space="0" w:color="auto"/>
            <w:right w:val="none" w:sz="0" w:space="0" w:color="auto"/>
          </w:divBdr>
        </w:div>
        <w:div w:id="1694188440">
          <w:marLeft w:val="0"/>
          <w:marRight w:val="0"/>
          <w:marTop w:val="0"/>
          <w:marBottom w:val="0"/>
          <w:divBdr>
            <w:top w:val="none" w:sz="0" w:space="0" w:color="auto"/>
            <w:left w:val="none" w:sz="0" w:space="0" w:color="auto"/>
            <w:bottom w:val="none" w:sz="0" w:space="0" w:color="auto"/>
            <w:right w:val="none" w:sz="0" w:space="0" w:color="auto"/>
          </w:divBdr>
        </w:div>
        <w:div w:id="720902255">
          <w:marLeft w:val="0"/>
          <w:marRight w:val="0"/>
          <w:marTop w:val="0"/>
          <w:marBottom w:val="0"/>
          <w:divBdr>
            <w:top w:val="none" w:sz="0" w:space="0" w:color="auto"/>
            <w:left w:val="none" w:sz="0" w:space="0" w:color="auto"/>
            <w:bottom w:val="none" w:sz="0" w:space="0" w:color="auto"/>
            <w:right w:val="none" w:sz="0" w:space="0" w:color="auto"/>
          </w:divBdr>
        </w:div>
        <w:div w:id="1537309464">
          <w:marLeft w:val="0"/>
          <w:marRight w:val="0"/>
          <w:marTop w:val="0"/>
          <w:marBottom w:val="0"/>
          <w:divBdr>
            <w:top w:val="none" w:sz="0" w:space="0" w:color="auto"/>
            <w:left w:val="none" w:sz="0" w:space="0" w:color="auto"/>
            <w:bottom w:val="none" w:sz="0" w:space="0" w:color="auto"/>
            <w:right w:val="none" w:sz="0" w:space="0" w:color="auto"/>
          </w:divBdr>
        </w:div>
        <w:div w:id="49157219">
          <w:marLeft w:val="0"/>
          <w:marRight w:val="0"/>
          <w:marTop w:val="0"/>
          <w:marBottom w:val="0"/>
          <w:divBdr>
            <w:top w:val="none" w:sz="0" w:space="0" w:color="auto"/>
            <w:left w:val="none" w:sz="0" w:space="0" w:color="auto"/>
            <w:bottom w:val="none" w:sz="0" w:space="0" w:color="auto"/>
            <w:right w:val="none" w:sz="0" w:space="0" w:color="auto"/>
          </w:divBdr>
        </w:div>
        <w:div w:id="683434105">
          <w:marLeft w:val="0"/>
          <w:marRight w:val="0"/>
          <w:marTop w:val="0"/>
          <w:marBottom w:val="0"/>
          <w:divBdr>
            <w:top w:val="none" w:sz="0" w:space="0" w:color="auto"/>
            <w:left w:val="none" w:sz="0" w:space="0" w:color="auto"/>
            <w:bottom w:val="none" w:sz="0" w:space="0" w:color="auto"/>
            <w:right w:val="none" w:sz="0" w:space="0" w:color="auto"/>
          </w:divBdr>
        </w:div>
        <w:div w:id="542332018">
          <w:marLeft w:val="0"/>
          <w:marRight w:val="0"/>
          <w:marTop w:val="0"/>
          <w:marBottom w:val="0"/>
          <w:divBdr>
            <w:top w:val="none" w:sz="0" w:space="0" w:color="auto"/>
            <w:left w:val="none" w:sz="0" w:space="0" w:color="auto"/>
            <w:bottom w:val="none" w:sz="0" w:space="0" w:color="auto"/>
            <w:right w:val="none" w:sz="0" w:space="0" w:color="auto"/>
          </w:divBdr>
        </w:div>
        <w:div w:id="807670182">
          <w:marLeft w:val="0"/>
          <w:marRight w:val="0"/>
          <w:marTop w:val="0"/>
          <w:marBottom w:val="0"/>
          <w:divBdr>
            <w:top w:val="none" w:sz="0" w:space="0" w:color="auto"/>
            <w:left w:val="none" w:sz="0" w:space="0" w:color="auto"/>
            <w:bottom w:val="none" w:sz="0" w:space="0" w:color="auto"/>
            <w:right w:val="none" w:sz="0" w:space="0" w:color="auto"/>
          </w:divBdr>
        </w:div>
        <w:div w:id="697390165">
          <w:marLeft w:val="0"/>
          <w:marRight w:val="0"/>
          <w:marTop w:val="0"/>
          <w:marBottom w:val="0"/>
          <w:divBdr>
            <w:top w:val="none" w:sz="0" w:space="0" w:color="auto"/>
            <w:left w:val="none" w:sz="0" w:space="0" w:color="auto"/>
            <w:bottom w:val="none" w:sz="0" w:space="0" w:color="auto"/>
            <w:right w:val="none" w:sz="0" w:space="0" w:color="auto"/>
          </w:divBdr>
        </w:div>
        <w:div w:id="1801149488">
          <w:marLeft w:val="0"/>
          <w:marRight w:val="0"/>
          <w:marTop w:val="0"/>
          <w:marBottom w:val="0"/>
          <w:divBdr>
            <w:top w:val="none" w:sz="0" w:space="0" w:color="auto"/>
            <w:left w:val="none" w:sz="0" w:space="0" w:color="auto"/>
            <w:bottom w:val="none" w:sz="0" w:space="0" w:color="auto"/>
            <w:right w:val="none" w:sz="0" w:space="0" w:color="auto"/>
          </w:divBdr>
        </w:div>
        <w:div w:id="1682856164">
          <w:marLeft w:val="0"/>
          <w:marRight w:val="0"/>
          <w:marTop w:val="0"/>
          <w:marBottom w:val="0"/>
          <w:divBdr>
            <w:top w:val="none" w:sz="0" w:space="0" w:color="auto"/>
            <w:left w:val="none" w:sz="0" w:space="0" w:color="auto"/>
            <w:bottom w:val="none" w:sz="0" w:space="0" w:color="auto"/>
            <w:right w:val="none" w:sz="0" w:space="0" w:color="auto"/>
          </w:divBdr>
          <w:divsChild>
            <w:div w:id="1314136024">
              <w:marLeft w:val="0"/>
              <w:marRight w:val="0"/>
              <w:marTop w:val="0"/>
              <w:marBottom w:val="0"/>
              <w:divBdr>
                <w:top w:val="none" w:sz="0" w:space="0" w:color="auto"/>
                <w:left w:val="none" w:sz="0" w:space="0" w:color="auto"/>
                <w:bottom w:val="none" w:sz="0" w:space="0" w:color="auto"/>
                <w:right w:val="none" w:sz="0" w:space="0" w:color="auto"/>
              </w:divBdr>
            </w:div>
            <w:div w:id="953943113">
              <w:marLeft w:val="0"/>
              <w:marRight w:val="0"/>
              <w:marTop w:val="0"/>
              <w:marBottom w:val="0"/>
              <w:divBdr>
                <w:top w:val="none" w:sz="0" w:space="0" w:color="auto"/>
                <w:left w:val="none" w:sz="0" w:space="0" w:color="auto"/>
                <w:bottom w:val="none" w:sz="0" w:space="0" w:color="auto"/>
                <w:right w:val="none" w:sz="0" w:space="0" w:color="auto"/>
              </w:divBdr>
            </w:div>
            <w:div w:id="928464202">
              <w:marLeft w:val="0"/>
              <w:marRight w:val="0"/>
              <w:marTop w:val="0"/>
              <w:marBottom w:val="0"/>
              <w:divBdr>
                <w:top w:val="none" w:sz="0" w:space="0" w:color="auto"/>
                <w:left w:val="none" w:sz="0" w:space="0" w:color="auto"/>
                <w:bottom w:val="none" w:sz="0" w:space="0" w:color="auto"/>
                <w:right w:val="none" w:sz="0" w:space="0" w:color="auto"/>
              </w:divBdr>
            </w:div>
            <w:div w:id="518738954">
              <w:marLeft w:val="0"/>
              <w:marRight w:val="0"/>
              <w:marTop w:val="0"/>
              <w:marBottom w:val="0"/>
              <w:divBdr>
                <w:top w:val="none" w:sz="0" w:space="0" w:color="auto"/>
                <w:left w:val="none" w:sz="0" w:space="0" w:color="auto"/>
                <w:bottom w:val="none" w:sz="0" w:space="0" w:color="auto"/>
                <w:right w:val="none" w:sz="0" w:space="0" w:color="auto"/>
              </w:divBdr>
            </w:div>
            <w:div w:id="897396685">
              <w:marLeft w:val="0"/>
              <w:marRight w:val="0"/>
              <w:marTop w:val="0"/>
              <w:marBottom w:val="0"/>
              <w:divBdr>
                <w:top w:val="none" w:sz="0" w:space="0" w:color="auto"/>
                <w:left w:val="none" w:sz="0" w:space="0" w:color="auto"/>
                <w:bottom w:val="none" w:sz="0" w:space="0" w:color="auto"/>
                <w:right w:val="none" w:sz="0" w:space="0" w:color="auto"/>
              </w:divBdr>
            </w:div>
            <w:div w:id="1760129606">
              <w:marLeft w:val="0"/>
              <w:marRight w:val="0"/>
              <w:marTop w:val="0"/>
              <w:marBottom w:val="0"/>
              <w:divBdr>
                <w:top w:val="none" w:sz="0" w:space="0" w:color="auto"/>
                <w:left w:val="none" w:sz="0" w:space="0" w:color="auto"/>
                <w:bottom w:val="none" w:sz="0" w:space="0" w:color="auto"/>
                <w:right w:val="none" w:sz="0" w:space="0" w:color="auto"/>
              </w:divBdr>
            </w:div>
            <w:div w:id="449596462">
              <w:marLeft w:val="0"/>
              <w:marRight w:val="0"/>
              <w:marTop w:val="0"/>
              <w:marBottom w:val="0"/>
              <w:divBdr>
                <w:top w:val="none" w:sz="0" w:space="0" w:color="auto"/>
                <w:left w:val="none" w:sz="0" w:space="0" w:color="auto"/>
                <w:bottom w:val="none" w:sz="0" w:space="0" w:color="auto"/>
                <w:right w:val="none" w:sz="0" w:space="0" w:color="auto"/>
              </w:divBdr>
            </w:div>
            <w:div w:id="637491207">
              <w:marLeft w:val="0"/>
              <w:marRight w:val="0"/>
              <w:marTop w:val="0"/>
              <w:marBottom w:val="0"/>
              <w:divBdr>
                <w:top w:val="none" w:sz="0" w:space="0" w:color="auto"/>
                <w:left w:val="none" w:sz="0" w:space="0" w:color="auto"/>
                <w:bottom w:val="none" w:sz="0" w:space="0" w:color="auto"/>
                <w:right w:val="none" w:sz="0" w:space="0" w:color="auto"/>
              </w:divBdr>
            </w:div>
            <w:div w:id="961225751">
              <w:marLeft w:val="0"/>
              <w:marRight w:val="0"/>
              <w:marTop w:val="0"/>
              <w:marBottom w:val="0"/>
              <w:divBdr>
                <w:top w:val="none" w:sz="0" w:space="0" w:color="auto"/>
                <w:left w:val="none" w:sz="0" w:space="0" w:color="auto"/>
                <w:bottom w:val="none" w:sz="0" w:space="0" w:color="auto"/>
                <w:right w:val="none" w:sz="0" w:space="0" w:color="auto"/>
              </w:divBdr>
            </w:div>
            <w:div w:id="649990074">
              <w:marLeft w:val="0"/>
              <w:marRight w:val="0"/>
              <w:marTop w:val="0"/>
              <w:marBottom w:val="0"/>
              <w:divBdr>
                <w:top w:val="none" w:sz="0" w:space="0" w:color="auto"/>
                <w:left w:val="none" w:sz="0" w:space="0" w:color="auto"/>
                <w:bottom w:val="none" w:sz="0" w:space="0" w:color="auto"/>
                <w:right w:val="none" w:sz="0" w:space="0" w:color="auto"/>
              </w:divBdr>
            </w:div>
            <w:div w:id="1500778021">
              <w:marLeft w:val="0"/>
              <w:marRight w:val="0"/>
              <w:marTop w:val="0"/>
              <w:marBottom w:val="0"/>
              <w:divBdr>
                <w:top w:val="none" w:sz="0" w:space="0" w:color="auto"/>
                <w:left w:val="none" w:sz="0" w:space="0" w:color="auto"/>
                <w:bottom w:val="none" w:sz="0" w:space="0" w:color="auto"/>
                <w:right w:val="none" w:sz="0" w:space="0" w:color="auto"/>
              </w:divBdr>
            </w:div>
            <w:div w:id="760225766">
              <w:marLeft w:val="0"/>
              <w:marRight w:val="0"/>
              <w:marTop w:val="0"/>
              <w:marBottom w:val="0"/>
              <w:divBdr>
                <w:top w:val="none" w:sz="0" w:space="0" w:color="auto"/>
                <w:left w:val="none" w:sz="0" w:space="0" w:color="auto"/>
                <w:bottom w:val="none" w:sz="0" w:space="0" w:color="auto"/>
                <w:right w:val="none" w:sz="0" w:space="0" w:color="auto"/>
              </w:divBdr>
            </w:div>
            <w:div w:id="1340155734">
              <w:marLeft w:val="0"/>
              <w:marRight w:val="0"/>
              <w:marTop w:val="0"/>
              <w:marBottom w:val="0"/>
              <w:divBdr>
                <w:top w:val="none" w:sz="0" w:space="0" w:color="auto"/>
                <w:left w:val="none" w:sz="0" w:space="0" w:color="auto"/>
                <w:bottom w:val="none" w:sz="0" w:space="0" w:color="auto"/>
                <w:right w:val="none" w:sz="0" w:space="0" w:color="auto"/>
              </w:divBdr>
            </w:div>
            <w:div w:id="877862879">
              <w:marLeft w:val="0"/>
              <w:marRight w:val="0"/>
              <w:marTop w:val="0"/>
              <w:marBottom w:val="0"/>
              <w:divBdr>
                <w:top w:val="none" w:sz="0" w:space="0" w:color="auto"/>
                <w:left w:val="none" w:sz="0" w:space="0" w:color="auto"/>
                <w:bottom w:val="none" w:sz="0" w:space="0" w:color="auto"/>
                <w:right w:val="none" w:sz="0" w:space="0" w:color="auto"/>
              </w:divBdr>
            </w:div>
            <w:div w:id="1121152002">
              <w:marLeft w:val="0"/>
              <w:marRight w:val="0"/>
              <w:marTop w:val="0"/>
              <w:marBottom w:val="0"/>
              <w:divBdr>
                <w:top w:val="none" w:sz="0" w:space="0" w:color="auto"/>
                <w:left w:val="none" w:sz="0" w:space="0" w:color="auto"/>
                <w:bottom w:val="none" w:sz="0" w:space="0" w:color="auto"/>
                <w:right w:val="none" w:sz="0" w:space="0" w:color="auto"/>
              </w:divBdr>
            </w:div>
            <w:div w:id="516043733">
              <w:marLeft w:val="0"/>
              <w:marRight w:val="0"/>
              <w:marTop w:val="0"/>
              <w:marBottom w:val="0"/>
              <w:divBdr>
                <w:top w:val="none" w:sz="0" w:space="0" w:color="auto"/>
                <w:left w:val="none" w:sz="0" w:space="0" w:color="auto"/>
                <w:bottom w:val="none" w:sz="0" w:space="0" w:color="auto"/>
                <w:right w:val="none" w:sz="0" w:space="0" w:color="auto"/>
              </w:divBdr>
            </w:div>
            <w:div w:id="346979834">
              <w:marLeft w:val="0"/>
              <w:marRight w:val="0"/>
              <w:marTop w:val="0"/>
              <w:marBottom w:val="0"/>
              <w:divBdr>
                <w:top w:val="none" w:sz="0" w:space="0" w:color="auto"/>
                <w:left w:val="none" w:sz="0" w:space="0" w:color="auto"/>
                <w:bottom w:val="none" w:sz="0" w:space="0" w:color="auto"/>
                <w:right w:val="none" w:sz="0" w:space="0" w:color="auto"/>
              </w:divBdr>
            </w:div>
            <w:div w:id="83500733">
              <w:marLeft w:val="0"/>
              <w:marRight w:val="0"/>
              <w:marTop w:val="0"/>
              <w:marBottom w:val="0"/>
              <w:divBdr>
                <w:top w:val="none" w:sz="0" w:space="0" w:color="auto"/>
                <w:left w:val="none" w:sz="0" w:space="0" w:color="auto"/>
                <w:bottom w:val="none" w:sz="0" w:space="0" w:color="auto"/>
                <w:right w:val="none" w:sz="0" w:space="0" w:color="auto"/>
              </w:divBdr>
            </w:div>
            <w:div w:id="1223712050">
              <w:marLeft w:val="0"/>
              <w:marRight w:val="0"/>
              <w:marTop w:val="0"/>
              <w:marBottom w:val="0"/>
              <w:divBdr>
                <w:top w:val="none" w:sz="0" w:space="0" w:color="auto"/>
                <w:left w:val="none" w:sz="0" w:space="0" w:color="auto"/>
                <w:bottom w:val="none" w:sz="0" w:space="0" w:color="auto"/>
                <w:right w:val="none" w:sz="0" w:space="0" w:color="auto"/>
              </w:divBdr>
            </w:div>
            <w:div w:id="928536985">
              <w:marLeft w:val="0"/>
              <w:marRight w:val="0"/>
              <w:marTop w:val="0"/>
              <w:marBottom w:val="0"/>
              <w:divBdr>
                <w:top w:val="none" w:sz="0" w:space="0" w:color="auto"/>
                <w:left w:val="none" w:sz="0" w:space="0" w:color="auto"/>
                <w:bottom w:val="none" w:sz="0" w:space="0" w:color="auto"/>
                <w:right w:val="none" w:sz="0" w:space="0" w:color="auto"/>
              </w:divBdr>
            </w:div>
          </w:divsChild>
        </w:div>
        <w:div w:id="1282418187">
          <w:marLeft w:val="0"/>
          <w:marRight w:val="0"/>
          <w:marTop w:val="0"/>
          <w:marBottom w:val="0"/>
          <w:divBdr>
            <w:top w:val="none" w:sz="0" w:space="0" w:color="auto"/>
            <w:left w:val="none" w:sz="0" w:space="0" w:color="auto"/>
            <w:bottom w:val="none" w:sz="0" w:space="0" w:color="auto"/>
            <w:right w:val="none" w:sz="0" w:space="0" w:color="auto"/>
          </w:divBdr>
          <w:divsChild>
            <w:div w:id="1797917112">
              <w:marLeft w:val="0"/>
              <w:marRight w:val="0"/>
              <w:marTop w:val="0"/>
              <w:marBottom w:val="0"/>
              <w:divBdr>
                <w:top w:val="none" w:sz="0" w:space="0" w:color="auto"/>
                <w:left w:val="none" w:sz="0" w:space="0" w:color="auto"/>
                <w:bottom w:val="none" w:sz="0" w:space="0" w:color="auto"/>
                <w:right w:val="none" w:sz="0" w:space="0" w:color="auto"/>
              </w:divBdr>
            </w:div>
            <w:div w:id="191504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48943">
      <w:bodyDiv w:val="1"/>
      <w:marLeft w:val="0"/>
      <w:marRight w:val="0"/>
      <w:marTop w:val="0"/>
      <w:marBottom w:val="0"/>
      <w:divBdr>
        <w:top w:val="none" w:sz="0" w:space="0" w:color="auto"/>
        <w:left w:val="none" w:sz="0" w:space="0" w:color="auto"/>
        <w:bottom w:val="none" w:sz="0" w:space="0" w:color="auto"/>
        <w:right w:val="none" w:sz="0" w:space="0" w:color="auto"/>
      </w:divBdr>
      <w:divsChild>
        <w:div w:id="1407727115">
          <w:marLeft w:val="0"/>
          <w:marRight w:val="0"/>
          <w:marTop w:val="0"/>
          <w:marBottom w:val="0"/>
          <w:divBdr>
            <w:top w:val="none" w:sz="0" w:space="0" w:color="auto"/>
            <w:left w:val="none" w:sz="0" w:space="0" w:color="auto"/>
            <w:bottom w:val="none" w:sz="0" w:space="0" w:color="auto"/>
            <w:right w:val="none" w:sz="0" w:space="0" w:color="auto"/>
          </w:divBdr>
        </w:div>
        <w:div w:id="1625044255">
          <w:marLeft w:val="0"/>
          <w:marRight w:val="0"/>
          <w:marTop w:val="0"/>
          <w:marBottom w:val="0"/>
          <w:divBdr>
            <w:top w:val="none" w:sz="0" w:space="0" w:color="auto"/>
            <w:left w:val="none" w:sz="0" w:space="0" w:color="auto"/>
            <w:bottom w:val="none" w:sz="0" w:space="0" w:color="auto"/>
            <w:right w:val="none" w:sz="0" w:space="0" w:color="auto"/>
          </w:divBdr>
        </w:div>
        <w:div w:id="2105101709">
          <w:marLeft w:val="0"/>
          <w:marRight w:val="0"/>
          <w:marTop w:val="0"/>
          <w:marBottom w:val="0"/>
          <w:divBdr>
            <w:top w:val="none" w:sz="0" w:space="0" w:color="auto"/>
            <w:left w:val="none" w:sz="0" w:space="0" w:color="auto"/>
            <w:bottom w:val="none" w:sz="0" w:space="0" w:color="auto"/>
            <w:right w:val="none" w:sz="0" w:space="0" w:color="auto"/>
          </w:divBdr>
        </w:div>
        <w:div w:id="1126848922">
          <w:marLeft w:val="0"/>
          <w:marRight w:val="0"/>
          <w:marTop w:val="0"/>
          <w:marBottom w:val="0"/>
          <w:divBdr>
            <w:top w:val="none" w:sz="0" w:space="0" w:color="auto"/>
            <w:left w:val="none" w:sz="0" w:space="0" w:color="auto"/>
            <w:bottom w:val="none" w:sz="0" w:space="0" w:color="auto"/>
            <w:right w:val="none" w:sz="0" w:space="0" w:color="auto"/>
          </w:divBdr>
        </w:div>
        <w:div w:id="196092069">
          <w:marLeft w:val="0"/>
          <w:marRight w:val="0"/>
          <w:marTop w:val="0"/>
          <w:marBottom w:val="0"/>
          <w:divBdr>
            <w:top w:val="none" w:sz="0" w:space="0" w:color="auto"/>
            <w:left w:val="none" w:sz="0" w:space="0" w:color="auto"/>
            <w:bottom w:val="none" w:sz="0" w:space="0" w:color="auto"/>
            <w:right w:val="none" w:sz="0" w:space="0" w:color="auto"/>
          </w:divBdr>
        </w:div>
        <w:div w:id="1730348160">
          <w:marLeft w:val="0"/>
          <w:marRight w:val="0"/>
          <w:marTop w:val="0"/>
          <w:marBottom w:val="0"/>
          <w:divBdr>
            <w:top w:val="none" w:sz="0" w:space="0" w:color="auto"/>
            <w:left w:val="none" w:sz="0" w:space="0" w:color="auto"/>
            <w:bottom w:val="none" w:sz="0" w:space="0" w:color="auto"/>
            <w:right w:val="none" w:sz="0" w:space="0" w:color="auto"/>
          </w:divBdr>
        </w:div>
        <w:div w:id="936599818">
          <w:marLeft w:val="0"/>
          <w:marRight w:val="0"/>
          <w:marTop w:val="0"/>
          <w:marBottom w:val="0"/>
          <w:divBdr>
            <w:top w:val="none" w:sz="0" w:space="0" w:color="auto"/>
            <w:left w:val="none" w:sz="0" w:space="0" w:color="auto"/>
            <w:bottom w:val="none" w:sz="0" w:space="0" w:color="auto"/>
            <w:right w:val="none" w:sz="0" w:space="0" w:color="auto"/>
          </w:divBdr>
        </w:div>
        <w:div w:id="1906841874">
          <w:marLeft w:val="0"/>
          <w:marRight w:val="0"/>
          <w:marTop w:val="0"/>
          <w:marBottom w:val="0"/>
          <w:divBdr>
            <w:top w:val="none" w:sz="0" w:space="0" w:color="auto"/>
            <w:left w:val="none" w:sz="0" w:space="0" w:color="auto"/>
            <w:bottom w:val="none" w:sz="0" w:space="0" w:color="auto"/>
            <w:right w:val="none" w:sz="0" w:space="0" w:color="auto"/>
          </w:divBdr>
        </w:div>
        <w:div w:id="1596860147">
          <w:marLeft w:val="0"/>
          <w:marRight w:val="0"/>
          <w:marTop w:val="0"/>
          <w:marBottom w:val="0"/>
          <w:divBdr>
            <w:top w:val="none" w:sz="0" w:space="0" w:color="auto"/>
            <w:left w:val="none" w:sz="0" w:space="0" w:color="auto"/>
            <w:bottom w:val="none" w:sz="0" w:space="0" w:color="auto"/>
            <w:right w:val="none" w:sz="0" w:space="0" w:color="auto"/>
          </w:divBdr>
        </w:div>
        <w:div w:id="1255552288">
          <w:marLeft w:val="0"/>
          <w:marRight w:val="0"/>
          <w:marTop w:val="0"/>
          <w:marBottom w:val="0"/>
          <w:divBdr>
            <w:top w:val="none" w:sz="0" w:space="0" w:color="auto"/>
            <w:left w:val="none" w:sz="0" w:space="0" w:color="auto"/>
            <w:bottom w:val="none" w:sz="0" w:space="0" w:color="auto"/>
            <w:right w:val="none" w:sz="0" w:space="0" w:color="auto"/>
          </w:divBdr>
        </w:div>
        <w:div w:id="634797951">
          <w:marLeft w:val="0"/>
          <w:marRight w:val="0"/>
          <w:marTop w:val="0"/>
          <w:marBottom w:val="0"/>
          <w:divBdr>
            <w:top w:val="none" w:sz="0" w:space="0" w:color="auto"/>
            <w:left w:val="none" w:sz="0" w:space="0" w:color="auto"/>
            <w:bottom w:val="none" w:sz="0" w:space="0" w:color="auto"/>
            <w:right w:val="none" w:sz="0" w:space="0" w:color="auto"/>
          </w:divBdr>
        </w:div>
        <w:div w:id="1955405651">
          <w:marLeft w:val="0"/>
          <w:marRight w:val="0"/>
          <w:marTop w:val="0"/>
          <w:marBottom w:val="0"/>
          <w:divBdr>
            <w:top w:val="none" w:sz="0" w:space="0" w:color="auto"/>
            <w:left w:val="none" w:sz="0" w:space="0" w:color="auto"/>
            <w:bottom w:val="none" w:sz="0" w:space="0" w:color="auto"/>
            <w:right w:val="none" w:sz="0" w:space="0" w:color="auto"/>
          </w:divBdr>
        </w:div>
        <w:div w:id="1244416492">
          <w:marLeft w:val="0"/>
          <w:marRight w:val="0"/>
          <w:marTop w:val="0"/>
          <w:marBottom w:val="0"/>
          <w:divBdr>
            <w:top w:val="none" w:sz="0" w:space="0" w:color="auto"/>
            <w:left w:val="none" w:sz="0" w:space="0" w:color="auto"/>
            <w:bottom w:val="none" w:sz="0" w:space="0" w:color="auto"/>
            <w:right w:val="none" w:sz="0" w:space="0" w:color="auto"/>
          </w:divBdr>
        </w:div>
        <w:div w:id="259291026">
          <w:marLeft w:val="0"/>
          <w:marRight w:val="0"/>
          <w:marTop w:val="0"/>
          <w:marBottom w:val="0"/>
          <w:divBdr>
            <w:top w:val="none" w:sz="0" w:space="0" w:color="auto"/>
            <w:left w:val="none" w:sz="0" w:space="0" w:color="auto"/>
            <w:bottom w:val="none" w:sz="0" w:space="0" w:color="auto"/>
            <w:right w:val="none" w:sz="0" w:space="0" w:color="auto"/>
          </w:divBdr>
        </w:div>
        <w:div w:id="1152062579">
          <w:marLeft w:val="0"/>
          <w:marRight w:val="0"/>
          <w:marTop w:val="0"/>
          <w:marBottom w:val="0"/>
          <w:divBdr>
            <w:top w:val="none" w:sz="0" w:space="0" w:color="auto"/>
            <w:left w:val="none" w:sz="0" w:space="0" w:color="auto"/>
            <w:bottom w:val="none" w:sz="0" w:space="0" w:color="auto"/>
            <w:right w:val="none" w:sz="0" w:space="0" w:color="auto"/>
          </w:divBdr>
        </w:div>
        <w:div w:id="567228373">
          <w:marLeft w:val="0"/>
          <w:marRight w:val="0"/>
          <w:marTop w:val="0"/>
          <w:marBottom w:val="0"/>
          <w:divBdr>
            <w:top w:val="none" w:sz="0" w:space="0" w:color="auto"/>
            <w:left w:val="none" w:sz="0" w:space="0" w:color="auto"/>
            <w:bottom w:val="none" w:sz="0" w:space="0" w:color="auto"/>
            <w:right w:val="none" w:sz="0" w:space="0" w:color="auto"/>
          </w:divBdr>
          <w:divsChild>
            <w:div w:id="1170411048">
              <w:marLeft w:val="-75"/>
              <w:marRight w:val="0"/>
              <w:marTop w:val="30"/>
              <w:marBottom w:val="30"/>
              <w:divBdr>
                <w:top w:val="none" w:sz="0" w:space="0" w:color="auto"/>
                <w:left w:val="none" w:sz="0" w:space="0" w:color="auto"/>
                <w:bottom w:val="none" w:sz="0" w:space="0" w:color="auto"/>
                <w:right w:val="none" w:sz="0" w:space="0" w:color="auto"/>
              </w:divBdr>
              <w:divsChild>
                <w:div w:id="1131902467">
                  <w:marLeft w:val="0"/>
                  <w:marRight w:val="0"/>
                  <w:marTop w:val="0"/>
                  <w:marBottom w:val="0"/>
                  <w:divBdr>
                    <w:top w:val="none" w:sz="0" w:space="0" w:color="auto"/>
                    <w:left w:val="none" w:sz="0" w:space="0" w:color="auto"/>
                    <w:bottom w:val="none" w:sz="0" w:space="0" w:color="auto"/>
                    <w:right w:val="none" w:sz="0" w:space="0" w:color="auto"/>
                  </w:divBdr>
                  <w:divsChild>
                    <w:div w:id="370497467">
                      <w:marLeft w:val="0"/>
                      <w:marRight w:val="0"/>
                      <w:marTop w:val="0"/>
                      <w:marBottom w:val="0"/>
                      <w:divBdr>
                        <w:top w:val="none" w:sz="0" w:space="0" w:color="auto"/>
                        <w:left w:val="none" w:sz="0" w:space="0" w:color="auto"/>
                        <w:bottom w:val="none" w:sz="0" w:space="0" w:color="auto"/>
                        <w:right w:val="none" w:sz="0" w:space="0" w:color="auto"/>
                      </w:divBdr>
                    </w:div>
                  </w:divsChild>
                </w:div>
                <w:div w:id="1775588236">
                  <w:marLeft w:val="0"/>
                  <w:marRight w:val="0"/>
                  <w:marTop w:val="0"/>
                  <w:marBottom w:val="0"/>
                  <w:divBdr>
                    <w:top w:val="none" w:sz="0" w:space="0" w:color="auto"/>
                    <w:left w:val="none" w:sz="0" w:space="0" w:color="auto"/>
                    <w:bottom w:val="none" w:sz="0" w:space="0" w:color="auto"/>
                    <w:right w:val="none" w:sz="0" w:space="0" w:color="auto"/>
                  </w:divBdr>
                  <w:divsChild>
                    <w:div w:id="55714237">
                      <w:marLeft w:val="0"/>
                      <w:marRight w:val="0"/>
                      <w:marTop w:val="0"/>
                      <w:marBottom w:val="0"/>
                      <w:divBdr>
                        <w:top w:val="none" w:sz="0" w:space="0" w:color="auto"/>
                        <w:left w:val="none" w:sz="0" w:space="0" w:color="auto"/>
                        <w:bottom w:val="none" w:sz="0" w:space="0" w:color="auto"/>
                        <w:right w:val="none" w:sz="0" w:space="0" w:color="auto"/>
                      </w:divBdr>
                    </w:div>
                  </w:divsChild>
                </w:div>
                <w:div w:id="2035842722">
                  <w:marLeft w:val="0"/>
                  <w:marRight w:val="0"/>
                  <w:marTop w:val="0"/>
                  <w:marBottom w:val="0"/>
                  <w:divBdr>
                    <w:top w:val="none" w:sz="0" w:space="0" w:color="auto"/>
                    <w:left w:val="none" w:sz="0" w:space="0" w:color="auto"/>
                    <w:bottom w:val="none" w:sz="0" w:space="0" w:color="auto"/>
                    <w:right w:val="none" w:sz="0" w:space="0" w:color="auto"/>
                  </w:divBdr>
                  <w:divsChild>
                    <w:div w:id="939339629">
                      <w:marLeft w:val="0"/>
                      <w:marRight w:val="0"/>
                      <w:marTop w:val="0"/>
                      <w:marBottom w:val="0"/>
                      <w:divBdr>
                        <w:top w:val="none" w:sz="0" w:space="0" w:color="auto"/>
                        <w:left w:val="none" w:sz="0" w:space="0" w:color="auto"/>
                        <w:bottom w:val="none" w:sz="0" w:space="0" w:color="auto"/>
                        <w:right w:val="none" w:sz="0" w:space="0" w:color="auto"/>
                      </w:divBdr>
                    </w:div>
                  </w:divsChild>
                </w:div>
                <w:div w:id="610472685">
                  <w:marLeft w:val="0"/>
                  <w:marRight w:val="0"/>
                  <w:marTop w:val="0"/>
                  <w:marBottom w:val="0"/>
                  <w:divBdr>
                    <w:top w:val="none" w:sz="0" w:space="0" w:color="auto"/>
                    <w:left w:val="none" w:sz="0" w:space="0" w:color="auto"/>
                    <w:bottom w:val="none" w:sz="0" w:space="0" w:color="auto"/>
                    <w:right w:val="none" w:sz="0" w:space="0" w:color="auto"/>
                  </w:divBdr>
                  <w:divsChild>
                    <w:div w:id="811948279">
                      <w:marLeft w:val="0"/>
                      <w:marRight w:val="0"/>
                      <w:marTop w:val="0"/>
                      <w:marBottom w:val="0"/>
                      <w:divBdr>
                        <w:top w:val="none" w:sz="0" w:space="0" w:color="auto"/>
                        <w:left w:val="none" w:sz="0" w:space="0" w:color="auto"/>
                        <w:bottom w:val="none" w:sz="0" w:space="0" w:color="auto"/>
                        <w:right w:val="none" w:sz="0" w:space="0" w:color="auto"/>
                      </w:divBdr>
                    </w:div>
                  </w:divsChild>
                </w:div>
                <w:div w:id="1867328621">
                  <w:marLeft w:val="0"/>
                  <w:marRight w:val="0"/>
                  <w:marTop w:val="0"/>
                  <w:marBottom w:val="0"/>
                  <w:divBdr>
                    <w:top w:val="none" w:sz="0" w:space="0" w:color="auto"/>
                    <w:left w:val="none" w:sz="0" w:space="0" w:color="auto"/>
                    <w:bottom w:val="none" w:sz="0" w:space="0" w:color="auto"/>
                    <w:right w:val="none" w:sz="0" w:space="0" w:color="auto"/>
                  </w:divBdr>
                  <w:divsChild>
                    <w:div w:id="349527526">
                      <w:marLeft w:val="0"/>
                      <w:marRight w:val="0"/>
                      <w:marTop w:val="0"/>
                      <w:marBottom w:val="0"/>
                      <w:divBdr>
                        <w:top w:val="none" w:sz="0" w:space="0" w:color="auto"/>
                        <w:left w:val="none" w:sz="0" w:space="0" w:color="auto"/>
                        <w:bottom w:val="none" w:sz="0" w:space="0" w:color="auto"/>
                        <w:right w:val="none" w:sz="0" w:space="0" w:color="auto"/>
                      </w:divBdr>
                    </w:div>
                  </w:divsChild>
                </w:div>
                <w:div w:id="249311141">
                  <w:marLeft w:val="0"/>
                  <w:marRight w:val="0"/>
                  <w:marTop w:val="0"/>
                  <w:marBottom w:val="0"/>
                  <w:divBdr>
                    <w:top w:val="none" w:sz="0" w:space="0" w:color="auto"/>
                    <w:left w:val="none" w:sz="0" w:space="0" w:color="auto"/>
                    <w:bottom w:val="none" w:sz="0" w:space="0" w:color="auto"/>
                    <w:right w:val="none" w:sz="0" w:space="0" w:color="auto"/>
                  </w:divBdr>
                  <w:divsChild>
                    <w:div w:id="1444303154">
                      <w:marLeft w:val="0"/>
                      <w:marRight w:val="0"/>
                      <w:marTop w:val="0"/>
                      <w:marBottom w:val="0"/>
                      <w:divBdr>
                        <w:top w:val="none" w:sz="0" w:space="0" w:color="auto"/>
                        <w:left w:val="none" w:sz="0" w:space="0" w:color="auto"/>
                        <w:bottom w:val="none" w:sz="0" w:space="0" w:color="auto"/>
                        <w:right w:val="none" w:sz="0" w:space="0" w:color="auto"/>
                      </w:divBdr>
                    </w:div>
                  </w:divsChild>
                </w:div>
                <w:div w:id="2030599611">
                  <w:marLeft w:val="0"/>
                  <w:marRight w:val="0"/>
                  <w:marTop w:val="0"/>
                  <w:marBottom w:val="0"/>
                  <w:divBdr>
                    <w:top w:val="none" w:sz="0" w:space="0" w:color="auto"/>
                    <w:left w:val="none" w:sz="0" w:space="0" w:color="auto"/>
                    <w:bottom w:val="none" w:sz="0" w:space="0" w:color="auto"/>
                    <w:right w:val="none" w:sz="0" w:space="0" w:color="auto"/>
                  </w:divBdr>
                  <w:divsChild>
                    <w:div w:id="1542009516">
                      <w:marLeft w:val="0"/>
                      <w:marRight w:val="0"/>
                      <w:marTop w:val="0"/>
                      <w:marBottom w:val="0"/>
                      <w:divBdr>
                        <w:top w:val="none" w:sz="0" w:space="0" w:color="auto"/>
                        <w:left w:val="none" w:sz="0" w:space="0" w:color="auto"/>
                        <w:bottom w:val="none" w:sz="0" w:space="0" w:color="auto"/>
                        <w:right w:val="none" w:sz="0" w:space="0" w:color="auto"/>
                      </w:divBdr>
                    </w:div>
                  </w:divsChild>
                </w:div>
                <w:div w:id="999623791">
                  <w:marLeft w:val="0"/>
                  <w:marRight w:val="0"/>
                  <w:marTop w:val="0"/>
                  <w:marBottom w:val="0"/>
                  <w:divBdr>
                    <w:top w:val="none" w:sz="0" w:space="0" w:color="auto"/>
                    <w:left w:val="none" w:sz="0" w:space="0" w:color="auto"/>
                    <w:bottom w:val="none" w:sz="0" w:space="0" w:color="auto"/>
                    <w:right w:val="none" w:sz="0" w:space="0" w:color="auto"/>
                  </w:divBdr>
                  <w:divsChild>
                    <w:div w:id="49468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0769">
          <w:marLeft w:val="0"/>
          <w:marRight w:val="0"/>
          <w:marTop w:val="0"/>
          <w:marBottom w:val="0"/>
          <w:divBdr>
            <w:top w:val="none" w:sz="0" w:space="0" w:color="auto"/>
            <w:left w:val="none" w:sz="0" w:space="0" w:color="auto"/>
            <w:bottom w:val="none" w:sz="0" w:space="0" w:color="auto"/>
            <w:right w:val="none" w:sz="0" w:space="0" w:color="auto"/>
          </w:divBdr>
          <w:divsChild>
            <w:div w:id="201865183">
              <w:marLeft w:val="0"/>
              <w:marRight w:val="0"/>
              <w:marTop w:val="0"/>
              <w:marBottom w:val="0"/>
              <w:divBdr>
                <w:top w:val="none" w:sz="0" w:space="0" w:color="auto"/>
                <w:left w:val="none" w:sz="0" w:space="0" w:color="auto"/>
                <w:bottom w:val="none" w:sz="0" w:space="0" w:color="auto"/>
                <w:right w:val="none" w:sz="0" w:space="0" w:color="auto"/>
              </w:divBdr>
            </w:div>
            <w:div w:id="265962956">
              <w:marLeft w:val="0"/>
              <w:marRight w:val="0"/>
              <w:marTop w:val="0"/>
              <w:marBottom w:val="0"/>
              <w:divBdr>
                <w:top w:val="none" w:sz="0" w:space="0" w:color="auto"/>
                <w:left w:val="none" w:sz="0" w:space="0" w:color="auto"/>
                <w:bottom w:val="none" w:sz="0" w:space="0" w:color="auto"/>
                <w:right w:val="none" w:sz="0" w:space="0" w:color="auto"/>
              </w:divBdr>
            </w:div>
            <w:div w:id="997733646">
              <w:marLeft w:val="0"/>
              <w:marRight w:val="0"/>
              <w:marTop w:val="0"/>
              <w:marBottom w:val="0"/>
              <w:divBdr>
                <w:top w:val="none" w:sz="0" w:space="0" w:color="auto"/>
                <w:left w:val="none" w:sz="0" w:space="0" w:color="auto"/>
                <w:bottom w:val="none" w:sz="0" w:space="0" w:color="auto"/>
                <w:right w:val="none" w:sz="0" w:space="0" w:color="auto"/>
              </w:divBdr>
            </w:div>
            <w:div w:id="1926956052">
              <w:marLeft w:val="0"/>
              <w:marRight w:val="0"/>
              <w:marTop w:val="0"/>
              <w:marBottom w:val="0"/>
              <w:divBdr>
                <w:top w:val="none" w:sz="0" w:space="0" w:color="auto"/>
                <w:left w:val="none" w:sz="0" w:space="0" w:color="auto"/>
                <w:bottom w:val="none" w:sz="0" w:space="0" w:color="auto"/>
                <w:right w:val="none" w:sz="0" w:space="0" w:color="auto"/>
              </w:divBdr>
            </w:div>
            <w:div w:id="2097049156">
              <w:marLeft w:val="0"/>
              <w:marRight w:val="0"/>
              <w:marTop w:val="0"/>
              <w:marBottom w:val="0"/>
              <w:divBdr>
                <w:top w:val="none" w:sz="0" w:space="0" w:color="auto"/>
                <w:left w:val="none" w:sz="0" w:space="0" w:color="auto"/>
                <w:bottom w:val="none" w:sz="0" w:space="0" w:color="auto"/>
                <w:right w:val="none" w:sz="0" w:space="0" w:color="auto"/>
              </w:divBdr>
            </w:div>
            <w:div w:id="1380008988">
              <w:marLeft w:val="0"/>
              <w:marRight w:val="0"/>
              <w:marTop w:val="0"/>
              <w:marBottom w:val="0"/>
              <w:divBdr>
                <w:top w:val="none" w:sz="0" w:space="0" w:color="auto"/>
                <w:left w:val="none" w:sz="0" w:space="0" w:color="auto"/>
                <w:bottom w:val="none" w:sz="0" w:space="0" w:color="auto"/>
                <w:right w:val="none" w:sz="0" w:space="0" w:color="auto"/>
              </w:divBdr>
            </w:div>
            <w:div w:id="345013696">
              <w:marLeft w:val="0"/>
              <w:marRight w:val="0"/>
              <w:marTop w:val="0"/>
              <w:marBottom w:val="0"/>
              <w:divBdr>
                <w:top w:val="none" w:sz="0" w:space="0" w:color="auto"/>
                <w:left w:val="none" w:sz="0" w:space="0" w:color="auto"/>
                <w:bottom w:val="none" w:sz="0" w:space="0" w:color="auto"/>
                <w:right w:val="none" w:sz="0" w:space="0" w:color="auto"/>
              </w:divBdr>
            </w:div>
            <w:div w:id="1469319306">
              <w:marLeft w:val="0"/>
              <w:marRight w:val="0"/>
              <w:marTop w:val="0"/>
              <w:marBottom w:val="0"/>
              <w:divBdr>
                <w:top w:val="none" w:sz="0" w:space="0" w:color="auto"/>
                <w:left w:val="none" w:sz="0" w:space="0" w:color="auto"/>
                <w:bottom w:val="none" w:sz="0" w:space="0" w:color="auto"/>
                <w:right w:val="none" w:sz="0" w:space="0" w:color="auto"/>
              </w:divBdr>
            </w:div>
            <w:div w:id="451169265">
              <w:marLeft w:val="0"/>
              <w:marRight w:val="0"/>
              <w:marTop w:val="0"/>
              <w:marBottom w:val="0"/>
              <w:divBdr>
                <w:top w:val="none" w:sz="0" w:space="0" w:color="auto"/>
                <w:left w:val="none" w:sz="0" w:space="0" w:color="auto"/>
                <w:bottom w:val="none" w:sz="0" w:space="0" w:color="auto"/>
                <w:right w:val="none" w:sz="0" w:space="0" w:color="auto"/>
              </w:divBdr>
            </w:div>
            <w:div w:id="416441458">
              <w:marLeft w:val="0"/>
              <w:marRight w:val="0"/>
              <w:marTop w:val="0"/>
              <w:marBottom w:val="0"/>
              <w:divBdr>
                <w:top w:val="none" w:sz="0" w:space="0" w:color="auto"/>
                <w:left w:val="none" w:sz="0" w:space="0" w:color="auto"/>
                <w:bottom w:val="none" w:sz="0" w:space="0" w:color="auto"/>
                <w:right w:val="none" w:sz="0" w:space="0" w:color="auto"/>
              </w:divBdr>
            </w:div>
            <w:div w:id="376930247">
              <w:marLeft w:val="0"/>
              <w:marRight w:val="0"/>
              <w:marTop w:val="0"/>
              <w:marBottom w:val="0"/>
              <w:divBdr>
                <w:top w:val="none" w:sz="0" w:space="0" w:color="auto"/>
                <w:left w:val="none" w:sz="0" w:space="0" w:color="auto"/>
                <w:bottom w:val="none" w:sz="0" w:space="0" w:color="auto"/>
                <w:right w:val="none" w:sz="0" w:space="0" w:color="auto"/>
              </w:divBdr>
            </w:div>
            <w:div w:id="395980187">
              <w:marLeft w:val="0"/>
              <w:marRight w:val="0"/>
              <w:marTop w:val="0"/>
              <w:marBottom w:val="0"/>
              <w:divBdr>
                <w:top w:val="none" w:sz="0" w:space="0" w:color="auto"/>
                <w:left w:val="none" w:sz="0" w:space="0" w:color="auto"/>
                <w:bottom w:val="none" w:sz="0" w:space="0" w:color="auto"/>
                <w:right w:val="none" w:sz="0" w:space="0" w:color="auto"/>
              </w:divBdr>
            </w:div>
            <w:div w:id="527916504">
              <w:marLeft w:val="0"/>
              <w:marRight w:val="0"/>
              <w:marTop w:val="0"/>
              <w:marBottom w:val="0"/>
              <w:divBdr>
                <w:top w:val="none" w:sz="0" w:space="0" w:color="auto"/>
                <w:left w:val="none" w:sz="0" w:space="0" w:color="auto"/>
                <w:bottom w:val="none" w:sz="0" w:space="0" w:color="auto"/>
                <w:right w:val="none" w:sz="0" w:space="0" w:color="auto"/>
              </w:divBdr>
            </w:div>
            <w:div w:id="1465463297">
              <w:marLeft w:val="0"/>
              <w:marRight w:val="0"/>
              <w:marTop w:val="0"/>
              <w:marBottom w:val="0"/>
              <w:divBdr>
                <w:top w:val="none" w:sz="0" w:space="0" w:color="auto"/>
                <w:left w:val="none" w:sz="0" w:space="0" w:color="auto"/>
                <w:bottom w:val="none" w:sz="0" w:space="0" w:color="auto"/>
                <w:right w:val="none" w:sz="0" w:space="0" w:color="auto"/>
              </w:divBdr>
            </w:div>
            <w:div w:id="1987512812">
              <w:marLeft w:val="0"/>
              <w:marRight w:val="0"/>
              <w:marTop w:val="0"/>
              <w:marBottom w:val="0"/>
              <w:divBdr>
                <w:top w:val="none" w:sz="0" w:space="0" w:color="auto"/>
                <w:left w:val="none" w:sz="0" w:space="0" w:color="auto"/>
                <w:bottom w:val="none" w:sz="0" w:space="0" w:color="auto"/>
                <w:right w:val="none" w:sz="0" w:space="0" w:color="auto"/>
              </w:divBdr>
            </w:div>
            <w:div w:id="530651722">
              <w:marLeft w:val="0"/>
              <w:marRight w:val="0"/>
              <w:marTop w:val="0"/>
              <w:marBottom w:val="0"/>
              <w:divBdr>
                <w:top w:val="none" w:sz="0" w:space="0" w:color="auto"/>
                <w:left w:val="none" w:sz="0" w:space="0" w:color="auto"/>
                <w:bottom w:val="none" w:sz="0" w:space="0" w:color="auto"/>
                <w:right w:val="none" w:sz="0" w:space="0" w:color="auto"/>
              </w:divBdr>
            </w:div>
            <w:div w:id="1453479245">
              <w:marLeft w:val="0"/>
              <w:marRight w:val="0"/>
              <w:marTop w:val="0"/>
              <w:marBottom w:val="0"/>
              <w:divBdr>
                <w:top w:val="none" w:sz="0" w:space="0" w:color="auto"/>
                <w:left w:val="none" w:sz="0" w:space="0" w:color="auto"/>
                <w:bottom w:val="none" w:sz="0" w:space="0" w:color="auto"/>
                <w:right w:val="none" w:sz="0" w:space="0" w:color="auto"/>
              </w:divBdr>
            </w:div>
            <w:div w:id="1593196340">
              <w:marLeft w:val="0"/>
              <w:marRight w:val="0"/>
              <w:marTop w:val="0"/>
              <w:marBottom w:val="0"/>
              <w:divBdr>
                <w:top w:val="none" w:sz="0" w:space="0" w:color="auto"/>
                <w:left w:val="none" w:sz="0" w:space="0" w:color="auto"/>
                <w:bottom w:val="none" w:sz="0" w:space="0" w:color="auto"/>
                <w:right w:val="none" w:sz="0" w:space="0" w:color="auto"/>
              </w:divBdr>
            </w:div>
            <w:div w:id="588658466">
              <w:marLeft w:val="0"/>
              <w:marRight w:val="0"/>
              <w:marTop w:val="0"/>
              <w:marBottom w:val="0"/>
              <w:divBdr>
                <w:top w:val="none" w:sz="0" w:space="0" w:color="auto"/>
                <w:left w:val="none" w:sz="0" w:space="0" w:color="auto"/>
                <w:bottom w:val="none" w:sz="0" w:space="0" w:color="auto"/>
                <w:right w:val="none" w:sz="0" w:space="0" w:color="auto"/>
              </w:divBdr>
            </w:div>
            <w:div w:id="1367371088">
              <w:marLeft w:val="0"/>
              <w:marRight w:val="0"/>
              <w:marTop w:val="0"/>
              <w:marBottom w:val="0"/>
              <w:divBdr>
                <w:top w:val="none" w:sz="0" w:space="0" w:color="auto"/>
                <w:left w:val="none" w:sz="0" w:space="0" w:color="auto"/>
                <w:bottom w:val="none" w:sz="0" w:space="0" w:color="auto"/>
                <w:right w:val="none" w:sz="0" w:space="0" w:color="auto"/>
              </w:divBdr>
            </w:div>
          </w:divsChild>
        </w:div>
        <w:div w:id="1571034172">
          <w:marLeft w:val="0"/>
          <w:marRight w:val="0"/>
          <w:marTop w:val="0"/>
          <w:marBottom w:val="0"/>
          <w:divBdr>
            <w:top w:val="none" w:sz="0" w:space="0" w:color="auto"/>
            <w:left w:val="none" w:sz="0" w:space="0" w:color="auto"/>
            <w:bottom w:val="none" w:sz="0" w:space="0" w:color="auto"/>
            <w:right w:val="none" w:sz="0" w:space="0" w:color="auto"/>
          </w:divBdr>
          <w:divsChild>
            <w:div w:id="304899234">
              <w:marLeft w:val="0"/>
              <w:marRight w:val="0"/>
              <w:marTop w:val="0"/>
              <w:marBottom w:val="0"/>
              <w:divBdr>
                <w:top w:val="none" w:sz="0" w:space="0" w:color="auto"/>
                <w:left w:val="none" w:sz="0" w:space="0" w:color="auto"/>
                <w:bottom w:val="none" w:sz="0" w:space="0" w:color="auto"/>
                <w:right w:val="none" w:sz="0" w:space="0" w:color="auto"/>
              </w:divBdr>
            </w:div>
            <w:div w:id="1336225764">
              <w:marLeft w:val="0"/>
              <w:marRight w:val="0"/>
              <w:marTop w:val="0"/>
              <w:marBottom w:val="0"/>
              <w:divBdr>
                <w:top w:val="none" w:sz="0" w:space="0" w:color="auto"/>
                <w:left w:val="none" w:sz="0" w:space="0" w:color="auto"/>
                <w:bottom w:val="none" w:sz="0" w:space="0" w:color="auto"/>
                <w:right w:val="none" w:sz="0" w:space="0" w:color="auto"/>
              </w:divBdr>
            </w:div>
            <w:div w:id="1577125561">
              <w:marLeft w:val="0"/>
              <w:marRight w:val="0"/>
              <w:marTop w:val="0"/>
              <w:marBottom w:val="0"/>
              <w:divBdr>
                <w:top w:val="none" w:sz="0" w:space="0" w:color="auto"/>
                <w:left w:val="none" w:sz="0" w:space="0" w:color="auto"/>
                <w:bottom w:val="none" w:sz="0" w:space="0" w:color="auto"/>
                <w:right w:val="none" w:sz="0" w:space="0" w:color="auto"/>
              </w:divBdr>
            </w:div>
            <w:div w:id="1589071488">
              <w:marLeft w:val="0"/>
              <w:marRight w:val="0"/>
              <w:marTop w:val="0"/>
              <w:marBottom w:val="0"/>
              <w:divBdr>
                <w:top w:val="none" w:sz="0" w:space="0" w:color="auto"/>
                <w:left w:val="none" w:sz="0" w:space="0" w:color="auto"/>
                <w:bottom w:val="none" w:sz="0" w:space="0" w:color="auto"/>
                <w:right w:val="none" w:sz="0" w:space="0" w:color="auto"/>
              </w:divBdr>
            </w:div>
            <w:div w:id="584648175">
              <w:marLeft w:val="0"/>
              <w:marRight w:val="0"/>
              <w:marTop w:val="0"/>
              <w:marBottom w:val="0"/>
              <w:divBdr>
                <w:top w:val="none" w:sz="0" w:space="0" w:color="auto"/>
                <w:left w:val="none" w:sz="0" w:space="0" w:color="auto"/>
                <w:bottom w:val="none" w:sz="0" w:space="0" w:color="auto"/>
                <w:right w:val="none" w:sz="0" w:space="0" w:color="auto"/>
              </w:divBdr>
            </w:div>
            <w:div w:id="510140899">
              <w:marLeft w:val="0"/>
              <w:marRight w:val="0"/>
              <w:marTop w:val="0"/>
              <w:marBottom w:val="0"/>
              <w:divBdr>
                <w:top w:val="none" w:sz="0" w:space="0" w:color="auto"/>
                <w:left w:val="none" w:sz="0" w:space="0" w:color="auto"/>
                <w:bottom w:val="none" w:sz="0" w:space="0" w:color="auto"/>
                <w:right w:val="none" w:sz="0" w:space="0" w:color="auto"/>
              </w:divBdr>
            </w:div>
            <w:div w:id="159200378">
              <w:marLeft w:val="0"/>
              <w:marRight w:val="0"/>
              <w:marTop w:val="0"/>
              <w:marBottom w:val="0"/>
              <w:divBdr>
                <w:top w:val="none" w:sz="0" w:space="0" w:color="auto"/>
                <w:left w:val="none" w:sz="0" w:space="0" w:color="auto"/>
                <w:bottom w:val="none" w:sz="0" w:space="0" w:color="auto"/>
                <w:right w:val="none" w:sz="0" w:space="0" w:color="auto"/>
              </w:divBdr>
            </w:div>
            <w:div w:id="1316765787">
              <w:marLeft w:val="0"/>
              <w:marRight w:val="0"/>
              <w:marTop w:val="0"/>
              <w:marBottom w:val="0"/>
              <w:divBdr>
                <w:top w:val="none" w:sz="0" w:space="0" w:color="auto"/>
                <w:left w:val="none" w:sz="0" w:space="0" w:color="auto"/>
                <w:bottom w:val="none" w:sz="0" w:space="0" w:color="auto"/>
                <w:right w:val="none" w:sz="0" w:space="0" w:color="auto"/>
              </w:divBdr>
            </w:div>
            <w:div w:id="19355932">
              <w:marLeft w:val="0"/>
              <w:marRight w:val="0"/>
              <w:marTop w:val="0"/>
              <w:marBottom w:val="0"/>
              <w:divBdr>
                <w:top w:val="none" w:sz="0" w:space="0" w:color="auto"/>
                <w:left w:val="none" w:sz="0" w:space="0" w:color="auto"/>
                <w:bottom w:val="none" w:sz="0" w:space="0" w:color="auto"/>
                <w:right w:val="none" w:sz="0" w:space="0" w:color="auto"/>
              </w:divBdr>
            </w:div>
            <w:div w:id="920026477">
              <w:marLeft w:val="0"/>
              <w:marRight w:val="0"/>
              <w:marTop w:val="0"/>
              <w:marBottom w:val="0"/>
              <w:divBdr>
                <w:top w:val="none" w:sz="0" w:space="0" w:color="auto"/>
                <w:left w:val="none" w:sz="0" w:space="0" w:color="auto"/>
                <w:bottom w:val="none" w:sz="0" w:space="0" w:color="auto"/>
                <w:right w:val="none" w:sz="0" w:space="0" w:color="auto"/>
              </w:divBdr>
            </w:div>
            <w:div w:id="183061108">
              <w:marLeft w:val="0"/>
              <w:marRight w:val="0"/>
              <w:marTop w:val="0"/>
              <w:marBottom w:val="0"/>
              <w:divBdr>
                <w:top w:val="none" w:sz="0" w:space="0" w:color="auto"/>
                <w:left w:val="none" w:sz="0" w:space="0" w:color="auto"/>
                <w:bottom w:val="none" w:sz="0" w:space="0" w:color="auto"/>
                <w:right w:val="none" w:sz="0" w:space="0" w:color="auto"/>
              </w:divBdr>
            </w:div>
            <w:div w:id="1204831384">
              <w:marLeft w:val="0"/>
              <w:marRight w:val="0"/>
              <w:marTop w:val="0"/>
              <w:marBottom w:val="0"/>
              <w:divBdr>
                <w:top w:val="none" w:sz="0" w:space="0" w:color="auto"/>
                <w:left w:val="none" w:sz="0" w:space="0" w:color="auto"/>
                <w:bottom w:val="none" w:sz="0" w:space="0" w:color="auto"/>
                <w:right w:val="none" w:sz="0" w:space="0" w:color="auto"/>
              </w:divBdr>
            </w:div>
            <w:div w:id="2140873199">
              <w:marLeft w:val="0"/>
              <w:marRight w:val="0"/>
              <w:marTop w:val="0"/>
              <w:marBottom w:val="0"/>
              <w:divBdr>
                <w:top w:val="none" w:sz="0" w:space="0" w:color="auto"/>
                <w:left w:val="none" w:sz="0" w:space="0" w:color="auto"/>
                <w:bottom w:val="none" w:sz="0" w:space="0" w:color="auto"/>
                <w:right w:val="none" w:sz="0" w:space="0" w:color="auto"/>
              </w:divBdr>
            </w:div>
            <w:div w:id="1915967166">
              <w:marLeft w:val="0"/>
              <w:marRight w:val="0"/>
              <w:marTop w:val="0"/>
              <w:marBottom w:val="0"/>
              <w:divBdr>
                <w:top w:val="none" w:sz="0" w:space="0" w:color="auto"/>
                <w:left w:val="none" w:sz="0" w:space="0" w:color="auto"/>
                <w:bottom w:val="none" w:sz="0" w:space="0" w:color="auto"/>
                <w:right w:val="none" w:sz="0" w:space="0" w:color="auto"/>
              </w:divBdr>
            </w:div>
            <w:div w:id="515851803">
              <w:marLeft w:val="0"/>
              <w:marRight w:val="0"/>
              <w:marTop w:val="0"/>
              <w:marBottom w:val="0"/>
              <w:divBdr>
                <w:top w:val="none" w:sz="0" w:space="0" w:color="auto"/>
                <w:left w:val="none" w:sz="0" w:space="0" w:color="auto"/>
                <w:bottom w:val="none" w:sz="0" w:space="0" w:color="auto"/>
                <w:right w:val="none" w:sz="0" w:space="0" w:color="auto"/>
              </w:divBdr>
            </w:div>
            <w:div w:id="798765771">
              <w:marLeft w:val="0"/>
              <w:marRight w:val="0"/>
              <w:marTop w:val="0"/>
              <w:marBottom w:val="0"/>
              <w:divBdr>
                <w:top w:val="none" w:sz="0" w:space="0" w:color="auto"/>
                <w:left w:val="none" w:sz="0" w:space="0" w:color="auto"/>
                <w:bottom w:val="none" w:sz="0" w:space="0" w:color="auto"/>
                <w:right w:val="none" w:sz="0" w:space="0" w:color="auto"/>
              </w:divBdr>
            </w:div>
            <w:div w:id="905605674">
              <w:marLeft w:val="0"/>
              <w:marRight w:val="0"/>
              <w:marTop w:val="0"/>
              <w:marBottom w:val="0"/>
              <w:divBdr>
                <w:top w:val="none" w:sz="0" w:space="0" w:color="auto"/>
                <w:left w:val="none" w:sz="0" w:space="0" w:color="auto"/>
                <w:bottom w:val="none" w:sz="0" w:space="0" w:color="auto"/>
                <w:right w:val="none" w:sz="0" w:space="0" w:color="auto"/>
              </w:divBdr>
            </w:div>
            <w:div w:id="1624650984">
              <w:marLeft w:val="0"/>
              <w:marRight w:val="0"/>
              <w:marTop w:val="0"/>
              <w:marBottom w:val="0"/>
              <w:divBdr>
                <w:top w:val="none" w:sz="0" w:space="0" w:color="auto"/>
                <w:left w:val="none" w:sz="0" w:space="0" w:color="auto"/>
                <w:bottom w:val="none" w:sz="0" w:space="0" w:color="auto"/>
                <w:right w:val="none" w:sz="0" w:space="0" w:color="auto"/>
              </w:divBdr>
            </w:div>
            <w:div w:id="1369144045">
              <w:marLeft w:val="0"/>
              <w:marRight w:val="0"/>
              <w:marTop w:val="0"/>
              <w:marBottom w:val="0"/>
              <w:divBdr>
                <w:top w:val="none" w:sz="0" w:space="0" w:color="auto"/>
                <w:left w:val="none" w:sz="0" w:space="0" w:color="auto"/>
                <w:bottom w:val="none" w:sz="0" w:space="0" w:color="auto"/>
                <w:right w:val="none" w:sz="0" w:space="0" w:color="auto"/>
              </w:divBdr>
            </w:div>
            <w:div w:id="172962835">
              <w:marLeft w:val="0"/>
              <w:marRight w:val="0"/>
              <w:marTop w:val="0"/>
              <w:marBottom w:val="0"/>
              <w:divBdr>
                <w:top w:val="none" w:sz="0" w:space="0" w:color="auto"/>
                <w:left w:val="none" w:sz="0" w:space="0" w:color="auto"/>
                <w:bottom w:val="none" w:sz="0" w:space="0" w:color="auto"/>
                <w:right w:val="none" w:sz="0" w:space="0" w:color="auto"/>
              </w:divBdr>
            </w:div>
          </w:divsChild>
        </w:div>
        <w:div w:id="1494446580">
          <w:marLeft w:val="0"/>
          <w:marRight w:val="0"/>
          <w:marTop w:val="0"/>
          <w:marBottom w:val="0"/>
          <w:divBdr>
            <w:top w:val="none" w:sz="0" w:space="0" w:color="auto"/>
            <w:left w:val="none" w:sz="0" w:space="0" w:color="auto"/>
            <w:bottom w:val="none" w:sz="0" w:space="0" w:color="auto"/>
            <w:right w:val="none" w:sz="0" w:space="0" w:color="auto"/>
          </w:divBdr>
        </w:div>
        <w:div w:id="1243684914">
          <w:marLeft w:val="0"/>
          <w:marRight w:val="0"/>
          <w:marTop w:val="0"/>
          <w:marBottom w:val="0"/>
          <w:divBdr>
            <w:top w:val="none" w:sz="0" w:space="0" w:color="auto"/>
            <w:left w:val="none" w:sz="0" w:space="0" w:color="auto"/>
            <w:bottom w:val="none" w:sz="0" w:space="0" w:color="auto"/>
            <w:right w:val="none" w:sz="0" w:space="0" w:color="auto"/>
          </w:divBdr>
        </w:div>
        <w:div w:id="756369664">
          <w:marLeft w:val="0"/>
          <w:marRight w:val="0"/>
          <w:marTop w:val="0"/>
          <w:marBottom w:val="0"/>
          <w:divBdr>
            <w:top w:val="none" w:sz="0" w:space="0" w:color="auto"/>
            <w:left w:val="none" w:sz="0" w:space="0" w:color="auto"/>
            <w:bottom w:val="none" w:sz="0" w:space="0" w:color="auto"/>
            <w:right w:val="none" w:sz="0" w:space="0" w:color="auto"/>
          </w:divBdr>
        </w:div>
        <w:div w:id="570116877">
          <w:marLeft w:val="0"/>
          <w:marRight w:val="0"/>
          <w:marTop w:val="0"/>
          <w:marBottom w:val="0"/>
          <w:divBdr>
            <w:top w:val="none" w:sz="0" w:space="0" w:color="auto"/>
            <w:left w:val="none" w:sz="0" w:space="0" w:color="auto"/>
            <w:bottom w:val="none" w:sz="0" w:space="0" w:color="auto"/>
            <w:right w:val="none" w:sz="0" w:space="0" w:color="auto"/>
          </w:divBdr>
        </w:div>
        <w:div w:id="1522695733">
          <w:marLeft w:val="0"/>
          <w:marRight w:val="0"/>
          <w:marTop w:val="0"/>
          <w:marBottom w:val="0"/>
          <w:divBdr>
            <w:top w:val="none" w:sz="0" w:space="0" w:color="auto"/>
            <w:left w:val="none" w:sz="0" w:space="0" w:color="auto"/>
            <w:bottom w:val="none" w:sz="0" w:space="0" w:color="auto"/>
            <w:right w:val="none" w:sz="0" w:space="0" w:color="auto"/>
          </w:divBdr>
        </w:div>
        <w:div w:id="1570191909">
          <w:marLeft w:val="0"/>
          <w:marRight w:val="0"/>
          <w:marTop w:val="0"/>
          <w:marBottom w:val="0"/>
          <w:divBdr>
            <w:top w:val="none" w:sz="0" w:space="0" w:color="auto"/>
            <w:left w:val="none" w:sz="0" w:space="0" w:color="auto"/>
            <w:bottom w:val="none" w:sz="0" w:space="0" w:color="auto"/>
            <w:right w:val="none" w:sz="0" w:space="0" w:color="auto"/>
          </w:divBdr>
        </w:div>
        <w:div w:id="749692384">
          <w:marLeft w:val="0"/>
          <w:marRight w:val="0"/>
          <w:marTop w:val="0"/>
          <w:marBottom w:val="0"/>
          <w:divBdr>
            <w:top w:val="none" w:sz="0" w:space="0" w:color="auto"/>
            <w:left w:val="none" w:sz="0" w:space="0" w:color="auto"/>
            <w:bottom w:val="none" w:sz="0" w:space="0" w:color="auto"/>
            <w:right w:val="none" w:sz="0" w:space="0" w:color="auto"/>
          </w:divBdr>
        </w:div>
        <w:div w:id="1545288068">
          <w:marLeft w:val="0"/>
          <w:marRight w:val="0"/>
          <w:marTop w:val="0"/>
          <w:marBottom w:val="0"/>
          <w:divBdr>
            <w:top w:val="none" w:sz="0" w:space="0" w:color="auto"/>
            <w:left w:val="none" w:sz="0" w:space="0" w:color="auto"/>
            <w:bottom w:val="none" w:sz="0" w:space="0" w:color="auto"/>
            <w:right w:val="none" w:sz="0" w:space="0" w:color="auto"/>
          </w:divBdr>
        </w:div>
        <w:div w:id="167908612">
          <w:marLeft w:val="0"/>
          <w:marRight w:val="0"/>
          <w:marTop w:val="0"/>
          <w:marBottom w:val="0"/>
          <w:divBdr>
            <w:top w:val="none" w:sz="0" w:space="0" w:color="auto"/>
            <w:left w:val="none" w:sz="0" w:space="0" w:color="auto"/>
            <w:bottom w:val="none" w:sz="0" w:space="0" w:color="auto"/>
            <w:right w:val="none" w:sz="0" w:space="0" w:color="auto"/>
          </w:divBdr>
        </w:div>
        <w:div w:id="1095635439">
          <w:marLeft w:val="0"/>
          <w:marRight w:val="0"/>
          <w:marTop w:val="0"/>
          <w:marBottom w:val="0"/>
          <w:divBdr>
            <w:top w:val="none" w:sz="0" w:space="0" w:color="auto"/>
            <w:left w:val="none" w:sz="0" w:space="0" w:color="auto"/>
            <w:bottom w:val="none" w:sz="0" w:space="0" w:color="auto"/>
            <w:right w:val="none" w:sz="0" w:space="0" w:color="auto"/>
          </w:divBdr>
        </w:div>
        <w:div w:id="250312395">
          <w:marLeft w:val="0"/>
          <w:marRight w:val="0"/>
          <w:marTop w:val="0"/>
          <w:marBottom w:val="0"/>
          <w:divBdr>
            <w:top w:val="none" w:sz="0" w:space="0" w:color="auto"/>
            <w:left w:val="none" w:sz="0" w:space="0" w:color="auto"/>
            <w:bottom w:val="none" w:sz="0" w:space="0" w:color="auto"/>
            <w:right w:val="none" w:sz="0" w:space="0" w:color="auto"/>
          </w:divBdr>
        </w:div>
        <w:div w:id="1789736564">
          <w:marLeft w:val="0"/>
          <w:marRight w:val="0"/>
          <w:marTop w:val="0"/>
          <w:marBottom w:val="0"/>
          <w:divBdr>
            <w:top w:val="none" w:sz="0" w:space="0" w:color="auto"/>
            <w:left w:val="none" w:sz="0" w:space="0" w:color="auto"/>
            <w:bottom w:val="none" w:sz="0" w:space="0" w:color="auto"/>
            <w:right w:val="none" w:sz="0" w:space="0" w:color="auto"/>
          </w:divBdr>
        </w:div>
        <w:div w:id="688066915">
          <w:marLeft w:val="0"/>
          <w:marRight w:val="0"/>
          <w:marTop w:val="0"/>
          <w:marBottom w:val="0"/>
          <w:divBdr>
            <w:top w:val="none" w:sz="0" w:space="0" w:color="auto"/>
            <w:left w:val="none" w:sz="0" w:space="0" w:color="auto"/>
            <w:bottom w:val="none" w:sz="0" w:space="0" w:color="auto"/>
            <w:right w:val="none" w:sz="0" w:space="0" w:color="auto"/>
          </w:divBdr>
        </w:div>
        <w:div w:id="378480211">
          <w:marLeft w:val="0"/>
          <w:marRight w:val="0"/>
          <w:marTop w:val="0"/>
          <w:marBottom w:val="0"/>
          <w:divBdr>
            <w:top w:val="none" w:sz="0" w:space="0" w:color="auto"/>
            <w:left w:val="none" w:sz="0" w:space="0" w:color="auto"/>
            <w:bottom w:val="none" w:sz="0" w:space="0" w:color="auto"/>
            <w:right w:val="none" w:sz="0" w:space="0" w:color="auto"/>
          </w:divBdr>
        </w:div>
        <w:div w:id="1498880582">
          <w:marLeft w:val="0"/>
          <w:marRight w:val="0"/>
          <w:marTop w:val="0"/>
          <w:marBottom w:val="0"/>
          <w:divBdr>
            <w:top w:val="none" w:sz="0" w:space="0" w:color="auto"/>
            <w:left w:val="none" w:sz="0" w:space="0" w:color="auto"/>
            <w:bottom w:val="none" w:sz="0" w:space="0" w:color="auto"/>
            <w:right w:val="none" w:sz="0" w:space="0" w:color="auto"/>
          </w:divBdr>
        </w:div>
        <w:div w:id="1911769151">
          <w:marLeft w:val="0"/>
          <w:marRight w:val="0"/>
          <w:marTop w:val="0"/>
          <w:marBottom w:val="0"/>
          <w:divBdr>
            <w:top w:val="none" w:sz="0" w:space="0" w:color="auto"/>
            <w:left w:val="none" w:sz="0" w:space="0" w:color="auto"/>
            <w:bottom w:val="none" w:sz="0" w:space="0" w:color="auto"/>
            <w:right w:val="none" w:sz="0" w:space="0" w:color="auto"/>
          </w:divBdr>
        </w:div>
        <w:div w:id="750809310">
          <w:marLeft w:val="0"/>
          <w:marRight w:val="0"/>
          <w:marTop w:val="0"/>
          <w:marBottom w:val="0"/>
          <w:divBdr>
            <w:top w:val="none" w:sz="0" w:space="0" w:color="auto"/>
            <w:left w:val="none" w:sz="0" w:space="0" w:color="auto"/>
            <w:bottom w:val="none" w:sz="0" w:space="0" w:color="auto"/>
            <w:right w:val="none" w:sz="0" w:space="0" w:color="auto"/>
          </w:divBdr>
        </w:div>
        <w:div w:id="611788157">
          <w:marLeft w:val="0"/>
          <w:marRight w:val="0"/>
          <w:marTop w:val="0"/>
          <w:marBottom w:val="0"/>
          <w:divBdr>
            <w:top w:val="none" w:sz="0" w:space="0" w:color="auto"/>
            <w:left w:val="none" w:sz="0" w:space="0" w:color="auto"/>
            <w:bottom w:val="none" w:sz="0" w:space="0" w:color="auto"/>
            <w:right w:val="none" w:sz="0" w:space="0" w:color="auto"/>
          </w:divBdr>
        </w:div>
        <w:div w:id="862983186">
          <w:marLeft w:val="0"/>
          <w:marRight w:val="0"/>
          <w:marTop w:val="0"/>
          <w:marBottom w:val="0"/>
          <w:divBdr>
            <w:top w:val="none" w:sz="0" w:space="0" w:color="auto"/>
            <w:left w:val="none" w:sz="0" w:space="0" w:color="auto"/>
            <w:bottom w:val="none" w:sz="0" w:space="0" w:color="auto"/>
            <w:right w:val="none" w:sz="0" w:space="0" w:color="auto"/>
          </w:divBdr>
        </w:div>
        <w:div w:id="346757814">
          <w:marLeft w:val="0"/>
          <w:marRight w:val="0"/>
          <w:marTop w:val="0"/>
          <w:marBottom w:val="0"/>
          <w:divBdr>
            <w:top w:val="none" w:sz="0" w:space="0" w:color="auto"/>
            <w:left w:val="none" w:sz="0" w:space="0" w:color="auto"/>
            <w:bottom w:val="none" w:sz="0" w:space="0" w:color="auto"/>
            <w:right w:val="none" w:sz="0" w:space="0" w:color="auto"/>
          </w:divBdr>
        </w:div>
        <w:div w:id="1453208563">
          <w:marLeft w:val="0"/>
          <w:marRight w:val="0"/>
          <w:marTop w:val="0"/>
          <w:marBottom w:val="0"/>
          <w:divBdr>
            <w:top w:val="none" w:sz="0" w:space="0" w:color="auto"/>
            <w:left w:val="none" w:sz="0" w:space="0" w:color="auto"/>
            <w:bottom w:val="none" w:sz="0" w:space="0" w:color="auto"/>
            <w:right w:val="none" w:sz="0" w:space="0" w:color="auto"/>
          </w:divBdr>
          <w:divsChild>
            <w:div w:id="1340277303">
              <w:marLeft w:val="0"/>
              <w:marRight w:val="0"/>
              <w:marTop w:val="0"/>
              <w:marBottom w:val="0"/>
              <w:divBdr>
                <w:top w:val="none" w:sz="0" w:space="0" w:color="auto"/>
                <w:left w:val="none" w:sz="0" w:space="0" w:color="auto"/>
                <w:bottom w:val="none" w:sz="0" w:space="0" w:color="auto"/>
                <w:right w:val="none" w:sz="0" w:space="0" w:color="auto"/>
              </w:divBdr>
            </w:div>
            <w:div w:id="372122755">
              <w:marLeft w:val="0"/>
              <w:marRight w:val="0"/>
              <w:marTop w:val="0"/>
              <w:marBottom w:val="0"/>
              <w:divBdr>
                <w:top w:val="none" w:sz="0" w:space="0" w:color="auto"/>
                <w:left w:val="none" w:sz="0" w:space="0" w:color="auto"/>
                <w:bottom w:val="none" w:sz="0" w:space="0" w:color="auto"/>
                <w:right w:val="none" w:sz="0" w:space="0" w:color="auto"/>
              </w:divBdr>
            </w:div>
            <w:div w:id="1961304509">
              <w:marLeft w:val="0"/>
              <w:marRight w:val="0"/>
              <w:marTop w:val="0"/>
              <w:marBottom w:val="0"/>
              <w:divBdr>
                <w:top w:val="none" w:sz="0" w:space="0" w:color="auto"/>
                <w:left w:val="none" w:sz="0" w:space="0" w:color="auto"/>
                <w:bottom w:val="none" w:sz="0" w:space="0" w:color="auto"/>
                <w:right w:val="none" w:sz="0" w:space="0" w:color="auto"/>
              </w:divBdr>
            </w:div>
            <w:div w:id="1031954576">
              <w:marLeft w:val="0"/>
              <w:marRight w:val="0"/>
              <w:marTop w:val="0"/>
              <w:marBottom w:val="0"/>
              <w:divBdr>
                <w:top w:val="none" w:sz="0" w:space="0" w:color="auto"/>
                <w:left w:val="none" w:sz="0" w:space="0" w:color="auto"/>
                <w:bottom w:val="none" w:sz="0" w:space="0" w:color="auto"/>
                <w:right w:val="none" w:sz="0" w:space="0" w:color="auto"/>
              </w:divBdr>
            </w:div>
            <w:div w:id="1397583938">
              <w:marLeft w:val="0"/>
              <w:marRight w:val="0"/>
              <w:marTop w:val="0"/>
              <w:marBottom w:val="0"/>
              <w:divBdr>
                <w:top w:val="none" w:sz="0" w:space="0" w:color="auto"/>
                <w:left w:val="none" w:sz="0" w:space="0" w:color="auto"/>
                <w:bottom w:val="none" w:sz="0" w:space="0" w:color="auto"/>
                <w:right w:val="none" w:sz="0" w:space="0" w:color="auto"/>
              </w:divBdr>
            </w:div>
            <w:div w:id="1181507018">
              <w:marLeft w:val="0"/>
              <w:marRight w:val="0"/>
              <w:marTop w:val="0"/>
              <w:marBottom w:val="0"/>
              <w:divBdr>
                <w:top w:val="none" w:sz="0" w:space="0" w:color="auto"/>
                <w:left w:val="none" w:sz="0" w:space="0" w:color="auto"/>
                <w:bottom w:val="none" w:sz="0" w:space="0" w:color="auto"/>
                <w:right w:val="none" w:sz="0" w:space="0" w:color="auto"/>
              </w:divBdr>
            </w:div>
            <w:div w:id="897521059">
              <w:marLeft w:val="0"/>
              <w:marRight w:val="0"/>
              <w:marTop w:val="0"/>
              <w:marBottom w:val="0"/>
              <w:divBdr>
                <w:top w:val="none" w:sz="0" w:space="0" w:color="auto"/>
                <w:left w:val="none" w:sz="0" w:space="0" w:color="auto"/>
                <w:bottom w:val="none" w:sz="0" w:space="0" w:color="auto"/>
                <w:right w:val="none" w:sz="0" w:space="0" w:color="auto"/>
              </w:divBdr>
            </w:div>
            <w:div w:id="460348755">
              <w:marLeft w:val="0"/>
              <w:marRight w:val="0"/>
              <w:marTop w:val="0"/>
              <w:marBottom w:val="0"/>
              <w:divBdr>
                <w:top w:val="none" w:sz="0" w:space="0" w:color="auto"/>
                <w:left w:val="none" w:sz="0" w:space="0" w:color="auto"/>
                <w:bottom w:val="none" w:sz="0" w:space="0" w:color="auto"/>
                <w:right w:val="none" w:sz="0" w:space="0" w:color="auto"/>
              </w:divBdr>
            </w:div>
            <w:div w:id="1795715435">
              <w:marLeft w:val="0"/>
              <w:marRight w:val="0"/>
              <w:marTop w:val="0"/>
              <w:marBottom w:val="0"/>
              <w:divBdr>
                <w:top w:val="none" w:sz="0" w:space="0" w:color="auto"/>
                <w:left w:val="none" w:sz="0" w:space="0" w:color="auto"/>
                <w:bottom w:val="none" w:sz="0" w:space="0" w:color="auto"/>
                <w:right w:val="none" w:sz="0" w:space="0" w:color="auto"/>
              </w:divBdr>
            </w:div>
            <w:div w:id="1104613160">
              <w:marLeft w:val="0"/>
              <w:marRight w:val="0"/>
              <w:marTop w:val="0"/>
              <w:marBottom w:val="0"/>
              <w:divBdr>
                <w:top w:val="none" w:sz="0" w:space="0" w:color="auto"/>
                <w:left w:val="none" w:sz="0" w:space="0" w:color="auto"/>
                <w:bottom w:val="none" w:sz="0" w:space="0" w:color="auto"/>
                <w:right w:val="none" w:sz="0" w:space="0" w:color="auto"/>
              </w:divBdr>
            </w:div>
            <w:div w:id="1832598624">
              <w:marLeft w:val="0"/>
              <w:marRight w:val="0"/>
              <w:marTop w:val="0"/>
              <w:marBottom w:val="0"/>
              <w:divBdr>
                <w:top w:val="none" w:sz="0" w:space="0" w:color="auto"/>
                <w:left w:val="none" w:sz="0" w:space="0" w:color="auto"/>
                <w:bottom w:val="none" w:sz="0" w:space="0" w:color="auto"/>
                <w:right w:val="none" w:sz="0" w:space="0" w:color="auto"/>
              </w:divBdr>
            </w:div>
            <w:div w:id="999967753">
              <w:marLeft w:val="0"/>
              <w:marRight w:val="0"/>
              <w:marTop w:val="0"/>
              <w:marBottom w:val="0"/>
              <w:divBdr>
                <w:top w:val="none" w:sz="0" w:space="0" w:color="auto"/>
                <w:left w:val="none" w:sz="0" w:space="0" w:color="auto"/>
                <w:bottom w:val="none" w:sz="0" w:space="0" w:color="auto"/>
                <w:right w:val="none" w:sz="0" w:space="0" w:color="auto"/>
              </w:divBdr>
            </w:div>
            <w:div w:id="123498952">
              <w:marLeft w:val="0"/>
              <w:marRight w:val="0"/>
              <w:marTop w:val="0"/>
              <w:marBottom w:val="0"/>
              <w:divBdr>
                <w:top w:val="none" w:sz="0" w:space="0" w:color="auto"/>
                <w:left w:val="none" w:sz="0" w:space="0" w:color="auto"/>
                <w:bottom w:val="none" w:sz="0" w:space="0" w:color="auto"/>
                <w:right w:val="none" w:sz="0" w:space="0" w:color="auto"/>
              </w:divBdr>
            </w:div>
            <w:div w:id="994183689">
              <w:marLeft w:val="0"/>
              <w:marRight w:val="0"/>
              <w:marTop w:val="0"/>
              <w:marBottom w:val="0"/>
              <w:divBdr>
                <w:top w:val="none" w:sz="0" w:space="0" w:color="auto"/>
                <w:left w:val="none" w:sz="0" w:space="0" w:color="auto"/>
                <w:bottom w:val="none" w:sz="0" w:space="0" w:color="auto"/>
                <w:right w:val="none" w:sz="0" w:space="0" w:color="auto"/>
              </w:divBdr>
            </w:div>
            <w:div w:id="2047560840">
              <w:marLeft w:val="0"/>
              <w:marRight w:val="0"/>
              <w:marTop w:val="0"/>
              <w:marBottom w:val="0"/>
              <w:divBdr>
                <w:top w:val="none" w:sz="0" w:space="0" w:color="auto"/>
                <w:left w:val="none" w:sz="0" w:space="0" w:color="auto"/>
                <w:bottom w:val="none" w:sz="0" w:space="0" w:color="auto"/>
                <w:right w:val="none" w:sz="0" w:space="0" w:color="auto"/>
              </w:divBdr>
            </w:div>
            <w:div w:id="495070770">
              <w:marLeft w:val="0"/>
              <w:marRight w:val="0"/>
              <w:marTop w:val="0"/>
              <w:marBottom w:val="0"/>
              <w:divBdr>
                <w:top w:val="none" w:sz="0" w:space="0" w:color="auto"/>
                <w:left w:val="none" w:sz="0" w:space="0" w:color="auto"/>
                <w:bottom w:val="none" w:sz="0" w:space="0" w:color="auto"/>
                <w:right w:val="none" w:sz="0" w:space="0" w:color="auto"/>
              </w:divBdr>
            </w:div>
            <w:div w:id="994184470">
              <w:marLeft w:val="0"/>
              <w:marRight w:val="0"/>
              <w:marTop w:val="0"/>
              <w:marBottom w:val="0"/>
              <w:divBdr>
                <w:top w:val="none" w:sz="0" w:space="0" w:color="auto"/>
                <w:left w:val="none" w:sz="0" w:space="0" w:color="auto"/>
                <w:bottom w:val="none" w:sz="0" w:space="0" w:color="auto"/>
                <w:right w:val="none" w:sz="0" w:space="0" w:color="auto"/>
              </w:divBdr>
            </w:div>
            <w:div w:id="103548901">
              <w:marLeft w:val="0"/>
              <w:marRight w:val="0"/>
              <w:marTop w:val="0"/>
              <w:marBottom w:val="0"/>
              <w:divBdr>
                <w:top w:val="none" w:sz="0" w:space="0" w:color="auto"/>
                <w:left w:val="none" w:sz="0" w:space="0" w:color="auto"/>
                <w:bottom w:val="none" w:sz="0" w:space="0" w:color="auto"/>
                <w:right w:val="none" w:sz="0" w:space="0" w:color="auto"/>
              </w:divBdr>
            </w:div>
            <w:div w:id="1924290490">
              <w:marLeft w:val="0"/>
              <w:marRight w:val="0"/>
              <w:marTop w:val="0"/>
              <w:marBottom w:val="0"/>
              <w:divBdr>
                <w:top w:val="none" w:sz="0" w:space="0" w:color="auto"/>
                <w:left w:val="none" w:sz="0" w:space="0" w:color="auto"/>
                <w:bottom w:val="none" w:sz="0" w:space="0" w:color="auto"/>
                <w:right w:val="none" w:sz="0" w:space="0" w:color="auto"/>
              </w:divBdr>
            </w:div>
            <w:div w:id="747268592">
              <w:marLeft w:val="0"/>
              <w:marRight w:val="0"/>
              <w:marTop w:val="0"/>
              <w:marBottom w:val="0"/>
              <w:divBdr>
                <w:top w:val="none" w:sz="0" w:space="0" w:color="auto"/>
                <w:left w:val="none" w:sz="0" w:space="0" w:color="auto"/>
                <w:bottom w:val="none" w:sz="0" w:space="0" w:color="auto"/>
                <w:right w:val="none" w:sz="0" w:space="0" w:color="auto"/>
              </w:divBdr>
            </w:div>
          </w:divsChild>
        </w:div>
        <w:div w:id="361370760">
          <w:marLeft w:val="0"/>
          <w:marRight w:val="0"/>
          <w:marTop w:val="0"/>
          <w:marBottom w:val="0"/>
          <w:divBdr>
            <w:top w:val="none" w:sz="0" w:space="0" w:color="auto"/>
            <w:left w:val="none" w:sz="0" w:space="0" w:color="auto"/>
            <w:bottom w:val="none" w:sz="0" w:space="0" w:color="auto"/>
            <w:right w:val="none" w:sz="0" w:space="0" w:color="auto"/>
          </w:divBdr>
          <w:divsChild>
            <w:div w:id="2012171086">
              <w:marLeft w:val="0"/>
              <w:marRight w:val="0"/>
              <w:marTop w:val="0"/>
              <w:marBottom w:val="0"/>
              <w:divBdr>
                <w:top w:val="none" w:sz="0" w:space="0" w:color="auto"/>
                <w:left w:val="none" w:sz="0" w:space="0" w:color="auto"/>
                <w:bottom w:val="none" w:sz="0" w:space="0" w:color="auto"/>
                <w:right w:val="none" w:sz="0" w:space="0" w:color="auto"/>
              </w:divBdr>
            </w:div>
            <w:div w:id="29760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2513E3E6-AAB2-494D-9482-E443D4076689}"/>
</file>

<file path=customXml/itemProps2.xml><?xml version="1.0" encoding="utf-8"?>
<ds:datastoreItem xmlns:ds="http://schemas.openxmlformats.org/officeDocument/2006/customXml" ds:itemID="{EBBB3292-6B71-48A2-B8CF-16A72206574F}"/>
</file>

<file path=customXml/itemProps3.xml><?xml version="1.0" encoding="utf-8"?>
<ds:datastoreItem xmlns:ds="http://schemas.openxmlformats.org/officeDocument/2006/customXml" ds:itemID="{CA506E6C-6C7C-4BDC-B305-E37077B737DE}"/>
</file>

<file path=docProps/app.xml><?xml version="1.0" encoding="utf-8"?>
<Properties xmlns="http://schemas.openxmlformats.org/officeDocument/2006/extended-properties" xmlns:vt="http://schemas.openxmlformats.org/officeDocument/2006/docPropsVTypes">
  <Template>Normal</Template>
  <TotalTime>2</TotalTime>
  <Pages>8</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cp:lastModifiedBy>
  <cp:revision>2</cp:revision>
  <dcterms:created xsi:type="dcterms:W3CDTF">2026-07-25T15:13:00Z</dcterms:created>
  <dcterms:modified xsi:type="dcterms:W3CDTF">2026-07-25T15:13:00Z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ies>
</file>