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5787A5" w14:textId="1096198F" w:rsidR="000F6BC6" w:rsidRDefault="68F225D5" w:rsidP="254AE67E">
      <w:pPr>
        <w:jc w:val="center"/>
      </w:pPr>
      <w:r>
        <w:rPr>
          <w:noProof/>
          <w:lang w:eastAsia="en-GB"/>
        </w:rPr>
        <w:drawing>
          <wp:inline distT="0" distB="0" distL="0" distR="0" wp14:anchorId="15559381" wp14:editId="08D1067E">
            <wp:extent cx="2743583" cy="2743583"/>
            <wp:effectExtent l="0" t="0" r="0" b="0"/>
            <wp:docPr id="63700747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7007475" name=""/>
                    <pic:cNvPicPr/>
                  </pic:nvPicPr>
                  <pic:blipFill>
                    <a:blip r:embed="rId8">
                      <a:extLst>
                        <a:ext uri="{28A0092B-C50C-407E-A947-70E740481C1C}">
                          <a14:useLocalDpi xmlns:a14="http://schemas.microsoft.com/office/drawing/2010/main" val="0"/>
                        </a:ext>
                      </a:extLst>
                    </a:blip>
                    <a:stretch>
                      <a:fillRect/>
                    </a:stretch>
                  </pic:blipFill>
                  <pic:spPr>
                    <a:xfrm>
                      <a:off x="0" y="0"/>
                      <a:ext cx="2743583" cy="2743583"/>
                    </a:xfrm>
                    <a:prstGeom prst="rect">
                      <a:avLst/>
                    </a:prstGeom>
                  </pic:spPr>
                </pic:pic>
              </a:graphicData>
            </a:graphic>
          </wp:inline>
        </w:drawing>
      </w:r>
    </w:p>
    <w:p w14:paraId="3BCC0F80" w14:textId="77777777" w:rsidR="001737F3" w:rsidRDefault="001737F3" w:rsidP="001737F3">
      <w:pPr>
        <w:shd w:val="clear" w:color="auto" w:fill="FFFFFF"/>
        <w:spacing w:before="100" w:beforeAutospacing="1" w:after="100" w:afterAutospacing="1" w:line="240" w:lineRule="auto"/>
        <w:jc w:val="center"/>
        <w:rPr>
          <w:rFonts w:ascii="Arial" w:eastAsia="Times New Roman" w:hAnsi="Arial" w:cs="Arial"/>
          <w:color w:val="111111"/>
          <w:sz w:val="56"/>
          <w:szCs w:val="56"/>
          <w:lang w:eastAsia="en-GB"/>
        </w:rPr>
      </w:pPr>
      <w:r w:rsidRPr="001737F3">
        <w:rPr>
          <w:rFonts w:ascii="Arial" w:eastAsia="Times New Roman" w:hAnsi="Arial" w:cs="Arial"/>
          <w:color w:val="111111"/>
          <w:sz w:val="96"/>
          <w:szCs w:val="96"/>
          <w:lang w:eastAsia="en-GB"/>
        </w:rPr>
        <w:t>Elemore Hall School</w:t>
      </w:r>
      <w:r w:rsidRPr="001737F3">
        <w:rPr>
          <w:rFonts w:ascii="Arial" w:eastAsia="Times New Roman" w:hAnsi="Arial" w:cs="Arial"/>
          <w:color w:val="111111"/>
          <w:sz w:val="96"/>
          <w:szCs w:val="96"/>
          <w:lang w:eastAsia="en-GB"/>
        </w:rPr>
        <w:br/>
      </w:r>
    </w:p>
    <w:p w14:paraId="6EC032C1" w14:textId="77777777" w:rsidR="001737F3" w:rsidRDefault="001737F3" w:rsidP="001737F3">
      <w:pPr>
        <w:shd w:val="clear" w:color="auto" w:fill="FFFFFF"/>
        <w:spacing w:before="100" w:beforeAutospacing="1" w:after="100" w:afterAutospacing="1" w:line="240" w:lineRule="auto"/>
        <w:jc w:val="center"/>
        <w:rPr>
          <w:rFonts w:ascii="Arial" w:eastAsia="Times New Roman" w:hAnsi="Arial" w:cs="Arial"/>
          <w:color w:val="111111"/>
          <w:sz w:val="56"/>
          <w:szCs w:val="56"/>
          <w:lang w:eastAsia="en-GB"/>
        </w:rPr>
      </w:pPr>
    </w:p>
    <w:p w14:paraId="1AB7C018" w14:textId="447F9D3E" w:rsidR="001737F3" w:rsidRPr="001737F3" w:rsidRDefault="001737F3" w:rsidP="001737F3">
      <w:pPr>
        <w:shd w:val="clear" w:color="auto" w:fill="FFFFFF"/>
        <w:spacing w:before="100" w:beforeAutospacing="1" w:after="100" w:afterAutospacing="1" w:line="240" w:lineRule="auto"/>
        <w:jc w:val="center"/>
        <w:rPr>
          <w:rFonts w:ascii="Arial" w:eastAsia="Times New Roman" w:hAnsi="Arial" w:cs="Arial"/>
          <w:color w:val="111111"/>
          <w:sz w:val="96"/>
          <w:szCs w:val="96"/>
          <w:lang w:eastAsia="en-GB"/>
        </w:rPr>
      </w:pPr>
      <w:r>
        <w:rPr>
          <w:rFonts w:ascii="Arial" w:eastAsia="Times New Roman" w:hAnsi="Arial" w:cs="Arial"/>
          <w:color w:val="111111"/>
          <w:sz w:val="56"/>
          <w:szCs w:val="56"/>
          <w:lang w:eastAsia="en-GB"/>
        </w:rPr>
        <w:t>P</w:t>
      </w:r>
      <w:r w:rsidRPr="001737F3">
        <w:rPr>
          <w:rFonts w:ascii="Arial" w:eastAsia="Times New Roman" w:hAnsi="Arial" w:cs="Arial"/>
          <w:color w:val="111111"/>
          <w:sz w:val="56"/>
          <w:szCs w:val="56"/>
          <w:lang w:eastAsia="en-GB"/>
        </w:rPr>
        <w:t>UPILS WHO ARE IMPROPERLY ABSENT POLICY</w:t>
      </w:r>
    </w:p>
    <w:p w14:paraId="59669C2B" w14:textId="77777777" w:rsidR="001737F3" w:rsidRDefault="001737F3" w:rsidP="001737F3">
      <w:pPr>
        <w:shd w:val="clear" w:color="auto" w:fill="FFFFFF"/>
        <w:spacing w:before="100" w:beforeAutospacing="1" w:after="100" w:afterAutospacing="1" w:line="240" w:lineRule="auto"/>
        <w:jc w:val="center"/>
        <w:rPr>
          <w:rFonts w:ascii="Arial" w:eastAsia="Times New Roman" w:hAnsi="Arial" w:cs="Arial"/>
          <w:color w:val="111111"/>
          <w:lang w:eastAsia="en-GB"/>
        </w:rPr>
      </w:pPr>
    </w:p>
    <w:p w14:paraId="296328F9" w14:textId="77777777" w:rsidR="001737F3" w:rsidRDefault="001737F3" w:rsidP="001737F3">
      <w:pPr>
        <w:shd w:val="clear" w:color="auto" w:fill="FFFFFF"/>
        <w:spacing w:before="100" w:beforeAutospacing="1" w:after="100" w:afterAutospacing="1" w:line="240" w:lineRule="auto"/>
        <w:jc w:val="center"/>
        <w:rPr>
          <w:rFonts w:ascii="Arial" w:eastAsia="Times New Roman" w:hAnsi="Arial" w:cs="Arial"/>
          <w:color w:val="111111"/>
          <w:lang w:eastAsia="en-GB"/>
        </w:rPr>
      </w:pPr>
    </w:p>
    <w:p w14:paraId="79DBC02F" w14:textId="77777777" w:rsidR="001737F3" w:rsidRDefault="001737F3" w:rsidP="001737F3">
      <w:pPr>
        <w:shd w:val="clear" w:color="auto" w:fill="FFFFFF"/>
        <w:spacing w:before="100" w:beforeAutospacing="1" w:after="100" w:afterAutospacing="1" w:line="240" w:lineRule="auto"/>
        <w:jc w:val="center"/>
        <w:rPr>
          <w:rFonts w:ascii="Arial" w:eastAsia="Times New Roman" w:hAnsi="Arial" w:cs="Arial"/>
          <w:color w:val="111111"/>
          <w:lang w:eastAsia="en-GB"/>
        </w:rPr>
      </w:pPr>
    </w:p>
    <w:p w14:paraId="13CCE5D1" w14:textId="77777777" w:rsidR="001737F3" w:rsidRDefault="001737F3" w:rsidP="001737F3">
      <w:pPr>
        <w:shd w:val="clear" w:color="auto" w:fill="FFFFFF"/>
        <w:spacing w:before="100" w:beforeAutospacing="1" w:after="100" w:afterAutospacing="1" w:line="240" w:lineRule="auto"/>
        <w:jc w:val="center"/>
        <w:rPr>
          <w:rFonts w:ascii="Arial" w:eastAsia="Times New Roman" w:hAnsi="Arial" w:cs="Arial"/>
          <w:color w:val="111111"/>
          <w:lang w:eastAsia="en-GB"/>
        </w:rPr>
      </w:pPr>
    </w:p>
    <w:p w14:paraId="3277B4AC" w14:textId="77777777" w:rsidR="001737F3" w:rsidRDefault="001737F3" w:rsidP="001737F3">
      <w:pPr>
        <w:shd w:val="clear" w:color="auto" w:fill="FFFFFF"/>
        <w:spacing w:before="100" w:beforeAutospacing="1" w:after="100" w:afterAutospacing="1" w:line="240" w:lineRule="auto"/>
        <w:jc w:val="center"/>
        <w:rPr>
          <w:rFonts w:ascii="Arial" w:eastAsia="Times New Roman" w:hAnsi="Arial" w:cs="Arial"/>
          <w:color w:val="111111"/>
          <w:lang w:eastAsia="en-GB"/>
        </w:rPr>
      </w:pPr>
    </w:p>
    <w:p w14:paraId="7E57861E" w14:textId="77777777" w:rsidR="001737F3" w:rsidRDefault="001737F3" w:rsidP="001737F3">
      <w:pPr>
        <w:shd w:val="clear" w:color="auto" w:fill="FFFFFF"/>
        <w:spacing w:before="100" w:beforeAutospacing="1" w:after="100" w:afterAutospacing="1" w:line="240" w:lineRule="auto"/>
        <w:jc w:val="center"/>
        <w:rPr>
          <w:rFonts w:ascii="Arial" w:eastAsia="Times New Roman" w:hAnsi="Arial" w:cs="Arial"/>
          <w:color w:val="111111"/>
          <w:lang w:eastAsia="en-GB"/>
        </w:rPr>
      </w:pPr>
    </w:p>
    <w:p w14:paraId="512EAFBF" w14:textId="77777777" w:rsidR="001737F3" w:rsidRDefault="001737F3" w:rsidP="001737F3">
      <w:pPr>
        <w:shd w:val="clear" w:color="auto" w:fill="FFFFFF"/>
        <w:spacing w:before="100" w:beforeAutospacing="1" w:after="100" w:afterAutospacing="1" w:line="240" w:lineRule="auto"/>
        <w:jc w:val="center"/>
        <w:rPr>
          <w:rFonts w:ascii="Arial" w:eastAsia="Times New Roman" w:hAnsi="Arial" w:cs="Arial"/>
          <w:color w:val="111111"/>
          <w:lang w:eastAsia="en-GB"/>
        </w:rPr>
      </w:pPr>
    </w:p>
    <w:p w14:paraId="16512440" w14:textId="7EC11AD1" w:rsidR="001737F3" w:rsidRDefault="001737F3" w:rsidP="001737F3">
      <w:pPr>
        <w:shd w:val="clear" w:color="auto" w:fill="FFFFFF"/>
        <w:spacing w:before="100" w:beforeAutospacing="1" w:after="100" w:afterAutospacing="1" w:line="240" w:lineRule="auto"/>
        <w:jc w:val="center"/>
        <w:rPr>
          <w:rFonts w:ascii="Arial" w:eastAsia="Times New Roman" w:hAnsi="Arial" w:cs="Arial"/>
          <w:color w:val="111111"/>
          <w:lang w:eastAsia="en-GB"/>
        </w:rPr>
      </w:pPr>
      <w:r w:rsidRPr="001737F3">
        <w:rPr>
          <w:rFonts w:ascii="Arial" w:eastAsia="Times New Roman" w:hAnsi="Arial" w:cs="Arial"/>
          <w:color w:val="111111"/>
          <w:lang w:eastAsia="en-GB"/>
        </w:rPr>
        <w:t>May 2026 (updated from September 2025)</w:t>
      </w:r>
    </w:p>
    <w:p w14:paraId="70ACF8CA" w14:textId="36D1459C" w:rsidR="001737F3" w:rsidRDefault="001737F3" w:rsidP="001737F3">
      <w:pPr>
        <w:shd w:val="clear" w:color="auto" w:fill="FFFFFF"/>
        <w:spacing w:before="100" w:beforeAutospacing="1" w:after="100" w:afterAutospacing="1" w:line="240" w:lineRule="auto"/>
        <w:jc w:val="center"/>
        <w:rPr>
          <w:rFonts w:ascii="Arial" w:eastAsia="Times New Roman" w:hAnsi="Arial" w:cs="Arial"/>
          <w:color w:val="111111"/>
          <w:lang w:eastAsia="en-GB"/>
        </w:rPr>
      </w:pPr>
    </w:p>
    <w:p w14:paraId="41E86253" w14:textId="77777777" w:rsidR="001737F3" w:rsidRPr="001737F3" w:rsidRDefault="001737F3" w:rsidP="001737F3">
      <w:pPr>
        <w:numPr>
          <w:ilvl w:val="0"/>
          <w:numId w:val="32"/>
        </w:numPr>
        <w:spacing w:before="100" w:beforeAutospacing="1" w:after="100" w:afterAutospacing="1" w:line="240" w:lineRule="auto"/>
        <w:ind w:left="300"/>
        <w:jc w:val="both"/>
        <w:textAlignment w:val="baseline"/>
        <w:rPr>
          <w:rFonts w:ascii="Arial" w:eastAsia="Times New Roman" w:hAnsi="Arial" w:cs="Arial"/>
          <w:color w:val="111111"/>
          <w:sz w:val="23"/>
          <w:szCs w:val="23"/>
          <w:lang w:eastAsia="en-GB"/>
        </w:rPr>
      </w:pPr>
      <w:r w:rsidRPr="001737F3">
        <w:rPr>
          <w:rFonts w:ascii="Arial" w:eastAsia="Times New Roman" w:hAnsi="Arial" w:cs="Arial"/>
          <w:color w:val="111111"/>
          <w:sz w:val="23"/>
          <w:szCs w:val="23"/>
          <w:lang w:eastAsia="en-GB"/>
        </w:rPr>
        <w:lastRenderedPageBreak/>
        <w:t>INTRODUCTION</w:t>
      </w:r>
      <w:r w:rsidRPr="001737F3">
        <w:rPr>
          <w:rFonts w:ascii="Arial" w:eastAsia="Times New Roman" w:hAnsi="Arial" w:cs="Arial"/>
          <w:color w:val="111111"/>
          <w:sz w:val="23"/>
          <w:szCs w:val="23"/>
          <w:lang w:eastAsia="en-GB"/>
        </w:rPr>
        <w:br/>
        <w:t>Pupils at Elemore Hall School are potentially more vulnerable than pupils in mainstream schools; this is especially true for pupils who have absented from staff, are not at their proper place, or are missing. It is therefore essential that everyone involved in identifying and locating Elemore pupils who are missing from school responds in a consistent, timely and collaborative manner.</w:t>
      </w:r>
    </w:p>
    <w:p w14:paraId="0B10D10A" w14:textId="77777777" w:rsidR="001737F3" w:rsidRPr="001737F3" w:rsidRDefault="001737F3" w:rsidP="001737F3">
      <w:pPr>
        <w:shd w:val="clear" w:color="auto" w:fill="FFFFFF"/>
        <w:spacing w:before="100" w:beforeAutospacing="1" w:after="100" w:afterAutospacing="1" w:line="240" w:lineRule="auto"/>
        <w:jc w:val="both"/>
        <w:rPr>
          <w:rFonts w:ascii="Arial" w:eastAsia="Times New Roman" w:hAnsi="Arial" w:cs="Arial"/>
          <w:color w:val="111111"/>
          <w:lang w:eastAsia="en-GB"/>
        </w:rPr>
      </w:pPr>
      <w:r w:rsidRPr="001737F3">
        <w:rPr>
          <w:rFonts w:ascii="Arial" w:eastAsia="Times New Roman" w:hAnsi="Arial" w:cs="Arial"/>
          <w:color w:val="111111"/>
          <w:lang w:eastAsia="en-GB"/>
        </w:rPr>
        <w:t>Although pupils have a right to choose where they want to be, that right is limited by their responsibility to keep themselves safe, to communicate with staff about their whereabouts, and to conform to behaviour expectations while placed at Elemore. Competence to exercise rights and responsibilities develops with age, maturity and understanding; for many of our SEMHD pupils this development is delayed. Pupils may leave timetabled locations for both bona fide and trivial reasons.</w:t>
      </w:r>
    </w:p>
    <w:p w14:paraId="1F3019AB" w14:textId="77777777" w:rsidR="001737F3" w:rsidRPr="001737F3" w:rsidRDefault="001737F3" w:rsidP="001737F3">
      <w:pPr>
        <w:shd w:val="clear" w:color="auto" w:fill="FFFFFF"/>
        <w:spacing w:before="100" w:beforeAutospacing="1" w:after="100" w:afterAutospacing="1" w:line="240" w:lineRule="auto"/>
        <w:jc w:val="both"/>
        <w:rPr>
          <w:rFonts w:ascii="Arial" w:eastAsia="Times New Roman" w:hAnsi="Arial" w:cs="Arial"/>
          <w:color w:val="111111"/>
          <w:lang w:eastAsia="en-GB"/>
        </w:rPr>
      </w:pPr>
      <w:r w:rsidRPr="001737F3">
        <w:rPr>
          <w:rFonts w:ascii="Arial" w:eastAsia="Times New Roman" w:hAnsi="Arial" w:cs="Arial"/>
          <w:color w:val="111111"/>
          <w:lang w:eastAsia="en-GB"/>
        </w:rPr>
        <w:t>The primary aim of the school is the safety and welfare of each pupil. Pupils who leave the school grounds may return of their own accord within a short period; on other occasions their whereabouts remain unknown and risk increases. The school grounds are extensive and mixed in terrain; notable hazards include the partially fenced pond and nearby cliff faces. Where a pupil’s intent is known, staff should usually attempt to prevent improper absence through persuasion and de-escalation. Restrictive Physical Intervention (RPI) is a last resort and should follow the criteria below and the school’s Positive Management of Behaviour and Restrictive Physical Intervention policies.</w:t>
      </w:r>
    </w:p>
    <w:p w14:paraId="13556EF8" w14:textId="77777777" w:rsidR="001737F3" w:rsidRPr="001737F3" w:rsidRDefault="001737F3" w:rsidP="001737F3">
      <w:pPr>
        <w:numPr>
          <w:ilvl w:val="0"/>
          <w:numId w:val="33"/>
        </w:numPr>
        <w:spacing w:before="100" w:beforeAutospacing="1" w:after="100" w:afterAutospacing="1" w:line="240" w:lineRule="auto"/>
        <w:ind w:left="300"/>
        <w:jc w:val="both"/>
        <w:textAlignment w:val="baseline"/>
        <w:rPr>
          <w:rFonts w:ascii="Arial" w:eastAsia="Times New Roman" w:hAnsi="Arial" w:cs="Arial"/>
          <w:color w:val="111111"/>
          <w:sz w:val="23"/>
          <w:szCs w:val="23"/>
          <w:lang w:eastAsia="en-GB"/>
        </w:rPr>
      </w:pPr>
      <w:r w:rsidRPr="001737F3">
        <w:rPr>
          <w:rFonts w:ascii="Arial" w:eastAsia="Times New Roman" w:hAnsi="Arial" w:cs="Arial"/>
          <w:color w:val="111111"/>
          <w:sz w:val="23"/>
          <w:szCs w:val="23"/>
          <w:lang w:eastAsia="en-GB"/>
        </w:rPr>
        <w:t>RATIONALE</w:t>
      </w:r>
      <w:r w:rsidRPr="001737F3">
        <w:rPr>
          <w:rFonts w:ascii="Arial" w:eastAsia="Times New Roman" w:hAnsi="Arial" w:cs="Arial"/>
          <w:color w:val="111111"/>
          <w:sz w:val="23"/>
          <w:szCs w:val="23"/>
          <w:lang w:eastAsia="en-GB"/>
        </w:rPr>
        <w:br/>
        <w:t>Under section 3(3) of the Children Act 1989, a person who has the care of a child may “do what is reasonable in all the circumstances … for the purpose of safeguarding or promoting the child’s welfare.” To meet that duty, staff must know where pupils are expected to be and act when pupils are not there. This policy guides staff and partner agencies to make consistent, proportionate judgements.</w:t>
      </w:r>
    </w:p>
    <w:p w14:paraId="4F8EDC43" w14:textId="77777777" w:rsidR="001737F3" w:rsidRPr="001737F3" w:rsidRDefault="001737F3" w:rsidP="001737F3">
      <w:pPr>
        <w:shd w:val="clear" w:color="auto" w:fill="FFFFFF"/>
        <w:spacing w:before="100" w:beforeAutospacing="1" w:after="100" w:afterAutospacing="1" w:line="240" w:lineRule="auto"/>
        <w:jc w:val="both"/>
        <w:rPr>
          <w:rFonts w:ascii="Arial" w:eastAsia="Times New Roman" w:hAnsi="Arial" w:cs="Arial"/>
          <w:color w:val="111111"/>
          <w:lang w:eastAsia="en-GB"/>
        </w:rPr>
      </w:pPr>
      <w:r w:rsidRPr="001737F3">
        <w:rPr>
          <w:rFonts w:ascii="Arial" w:eastAsia="Times New Roman" w:hAnsi="Arial" w:cs="Arial"/>
          <w:color w:val="111111"/>
          <w:lang w:eastAsia="en-GB"/>
        </w:rPr>
        <w:t>The specific purposes of this policy are to:</w:t>
      </w:r>
    </w:p>
    <w:p w14:paraId="36A4CAB6" w14:textId="77777777" w:rsidR="001737F3" w:rsidRPr="001737F3" w:rsidRDefault="001737F3" w:rsidP="001737F3">
      <w:pPr>
        <w:numPr>
          <w:ilvl w:val="0"/>
          <w:numId w:val="34"/>
        </w:numPr>
        <w:spacing w:before="100" w:beforeAutospacing="1" w:after="100" w:afterAutospacing="1" w:line="240" w:lineRule="auto"/>
        <w:jc w:val="both"/>
        <w:textAlignment w:val="baseline"/>
        <w:rPr>
          <w:rFonts w:ascii="Arial" w:eastAsia="Times New Roman" w:hAnsi="Arial" w:cs="Arial"/>
          <w:color w:val="111111"/>
          <w:sz w:val="23"/>
          <w:szCs w:val="23"/>
          <w:lang w:eastAsia="en-GB"/>
        </w:rPr>
      </w:pPr>
      <w:r w:rsidRPr="001737F3">
        <w:rPr>
          <w:rFonts w:ascii="Arial" w:eastAsia="Times New Roman" w:hAnsi="Arial" w:cs="Arial"/>
          <w:color w:val="111111"/>
          <w:sz w:val="23"/>
          <w:szCs w:val="23"/>
          <w:lang w:eastAsia="en-GB"/>
        </w:rPr>
        <w:t>ensure an effective and consistent operational response to keep pupils safe when they become missing or are not at their proper place;</w:t>
      </w:r>
    </w:p>
    <w:p w14:paraId="6B016FD2" w14:textId="77777777" w:rsidR="001737F3" w:rsidRPr="001737F3" w:rsidRDefault="001737F3" w:rsidP="001737F3">
      <w:pPr>
        <w:numPr>
          <w:ilvl w:val="0"/>
          <w:numId w:val="34"/>
        </w:numPr>
        <w:spacing w:before="100" w:beforeAutospacing="1" w:after="100" w:afterAutospacing="1" w:line="240" w:lineRule="auto"/>
        <w:jc w:val="both"/>
        <w:textAlignment w:val="baseline"/>
        <w:rPr>
          <w:rFonts w:ascii="Arial" w:eastAsia="Times New Roman" w:hAnsi="Arial" w:cs="Arial"/>
          <w:color w:val="111111"/>
          <w:sz w:val="23"/>
          <w:szCs w:val="23"/>
          <w:lang w:eastAsia="en-GB"/>
        </w:rPr>
      </w:pPr>
      <w:r w:rsidRPr="001737F3">
        <w:rPr>
          <w:rFonts w:ascii="Arial" w:eastAsia="Times New Roman" w:hAnsi="Arial" w:cs="Arial"/>
          <w:color w:val="111111"/>
          <w:sz w:val="23"/>
          <w:szCs w:val="23"/>
          <w:lang w:eastAsia="en-GB"/>
        </w:rPr>
        <w:t>set out when and how Durham Constabulary and other agencies will be informed and involved, proportionate to the risk and the pupil’s individual circumstances;</w:t>
      </w:r>
    </w:p>
    <w:p w14:paraId="312BC4F9" w14:textId="77777777" w:rsidR="001737F3" w:rsidRPr="001737F3" w:rsidRDefault="001737F3" w:rsidP="001737F3">
      <w:pPr>
        <w:numPr>
          <w:ilvl w:val="0"/>
          <w:numId w:val="34"/>
        </w:numPr>
        <w:spacing w:before="100" w:beforeAutospacing="1" w:after="100" w:afterAutospacing="1" w:line="240" w:lineRule="auto"/>
        <w:jc w:val="both"/>
        <w:textAlignment w:val="baseline"/>
        <w:rPr>
          <w:rFonts w:ascii="Arial" w:eastAsia="Times New Roman" w:hAnsi="Arial" w:cs="Arial"/>
          <w:color w:val="111111"/>
          <w:sz w:val="23"/>
          <w:szCs w:val="23"/>
          <w:lang w:eastAsia="en-GB"/>
        </w:rPr>
      </w:pPr>
      <w:r w:rsidRPr="001737F3">
        <w:rPr>
          <w:rFonts w:ascii="Arial" w:eastAsia="Times New Roman" w:hAnsi="Arial" w:cs="Arial"/>
          <w:color w:val="111111"/>
          <w:sz w:val="23"/>
          <w:szCs w:val="23"/>
          <w:lang w:eastAsia="en-GB"/>
        </w:rPr>
        <w:t>establish monitoring and review arrangements so practice and guidance can be adjusted using accurate shared information; and</w:t>
      </w:r>
    </w:p>
    <w:p w14:paraId="77305DB2" w14:textId="77777777" w:rsidR="001737F3" w:rsidRPr="001737F3" w:rsidRDefault="001737F3" w:rsidP="001737F3">
      <w:pPr>
        <w:numPr>
          <w:ilvl w:val="0"/>
          <w:numId w:val="34"/>
        </w:numPr>
        <w:spacing w:before="100" w:beforeAutospacing="1" w:after="100" w:afterAutospacing="1" w:line="240" w:lineRule="auto"/>
        <w:jc w:val="both"/>
        <w:textAlignment w:val="baseline"/>
        <w:rPr>
          <w:rFonts w:ascii="Arial" w:eastAsia="Times New Roman" w:hAnsi="Arial" w:cs="Arial"/>
          <w:color w:val="111111"/>
          <w:sz w:val="23"/>
          <w:szCs w:val="23"/>
          <w:lang w:eastAsia="en-GB"/>
        </w:rPr>
      </w:pPr>
      <w:r w:rsidRPr="001737F3">
        <w:rPr>
          <w:rFonts w:ascii="Arial" w:eastAsia="Times New Roman" w:hAnsi="Arial" w:cs="Arial"/>
          <w:color w:val="111111"/>
          <w:sz w:val="23"/>
          <w:szCs w:val="23"/>
          <w:lang w:eastAsia="en-GB"/>
        </w:rPr>
        <w:t>promote a commitment to understanding causes of absconding and working to reduce recurrence.</w:t>
      </w:r>
      <w:bookmarkStart w:id="0" w:name="_GoBack"/>
      <w:bookmarkEnd w:id="0"/>
    </w:p>
    <w:p w14:paraId="15875C52" w14:textId="77777777" w:rsidR="001737F3" w:rsidRPr="001737F3" w:rsidRDefault="001737F3" w:rsidP="001737F3">
      <w:pPr>
        <w:numPr>
          <w:ilvl w:val="0"/>
          <w:numId w:val="35"/>
        </w:numPr>
        <w:spacing w:before="100" w:beforeAutospacing="1" w:after="100" w:afterAutospacing="1" w:line="240" w:lineRule="auto"/>
        <w:ind w:left="300"/>
        <w:textAlignment w:val="baseline"/>
        <w:rPr>
          <w:rFonts w:ascii="Arial" w:eastAsia="Times New Roman" w:hAnsi="Arial" w:cs="Arial"/>
          <w:color w:val="111111"/>
          <w:sz w:val="23"/>
          <w:szCs w:val="23"/>
          <w:lang w:eastAsia="en-GB"/>
        </w:rPr>
      </w:pPr>
      <w:r w:rsidRPr="001737F3">
        <w:rPr>
          <w:rFonts w:ascii="Arial" w:eastAsia="Times New Roman" w:hAnsi="Arial" w:cs="Arial"/>
          <w:color w:val="111111"/>
          <w:sz w:val="23"/>
          <w:szCs w:val="23"/>
          <w:lang w:eastAsia="en-GB"/>
        </w:rPr>
        <w:t>DEFINITIONS</w:t>
      </w:r>
      <w:r w:rsidRPr="001737F3">
        <w:rPr>
          <w:rFonts w:ascii="Arial" w:eastAsia="Times New Roman" w:hAnsi="Arial" w:cs="Arial"/>
          <w:color w:val="111111"/>
          <w:sz w:val="23"/>
          <w:szCs w:val="23"/>
          <w:lang w:eastAsia="en-GB"/>
        </w:rPr>
        <w:br/>
        <w:t>For operational clarity this policy uses the following working definitions:</w:t>
      </w:r>
      <w:r w:rsidRPr="001737F3">
        <w:rPr>
          <w:rFonts w:ascii="Arial" w:eastAsia="Times New Roman" w:hAnsi="Arial" w:cs="Arial"/>
          <w:color w:val="111111"/>
          <w:sz w:val="23"/>
          <w:szCs w:val="23"/>
          <w:lang w:eastAsia="en-GB"/>
        </w:rPr>
        <w:br/>
      </w:r>
    </w:p>
    <w:p w14:paraId="04ED6393" w14:textId="77777777" w:rsidR="001737F3" w:rsidRPr="001737F3" w:rsidRDefault="001737F3" w:rsidP="001737F3">
      <w:pPr>
        <w:numPr>
          <w:ilvl w:val="1"/>
          <w:numId w:val="35"/>
        </w:numPr>
        <w:spacing w:before="100" w:beforeAutospacing="1" w:after="100" w:afterAutospacing="1" w:line="240" w:lineRule="auto"/>
        <w:ind w:left="1020"/>
        <w:textAlignment w:val="baseline"/>
        <w:rPr>
          <w:rFonts w:ascii="Arial" w:eastAsia="Times New Roman" w:hAnsi="Arial" w:cs="Arial"/>
          <w:color w:val="111111"/>
          <w:sz w:val="23"/>
          <w:szCs w:val="23"/>
          <w:lang w:eastAsia="en-GB"/>
        </w:rPr>
      </w:pPr>
      <w:r w:rsidRPr="001737F3">
        <w:rPr>
          <w:rFonts w:ascii="Arial" w:eastAsia="Times New Roman" w:hAnsi="Arial" w:cs="Arial"/>
          <w:color w:val="111111"/>
          <w:sz w:val="23"/>
          <w:szCs w:val="23"/>
          <w:lang w:eastAsia="en-GB"/>
        </w:rPr>
        <w:t>Absenting: pupil has left their timetabled location or the site without permission, whereabouts known or believed, and assessed as low risk.</w:t>
      </w:r>
    </w:p>
    <w:p w14:paraId="2211B135" w14:textId="77777777" w:rsidR="001737F3" w:rsidRPr="001737F3" w:rsidRDefault="001737F3" w:rsidP="001737F3">
      <w:pPr>
        <w:numPr>
          <w:ilvl w:val="1"/>
          <w:numId w:val="35"/>
        </w:numPr>
        <w:spacing w:before="100" w:beforeAutospacing="1" w:after="100" w:afterAutospacing="1" w:line="240" w:lineRule="auto"/>
        <w:ind w:left="1020"/>
        <w:textAlignment w:val="baseline"/>
        <w:rPr>
          <w:rFonts w:ascii="Arial" w:eastAsia="Times New Roman" w:hAnsi="Arial" w:cs="Arial"/>
          <w:color w:val="111111"/>
          <w:sz w:val="23"/>
          <w:szCs w:val="23"/>
          <w:lang w:eastAsia="en-GB"/>
        </w:rPr>
      </w:pPr>
      <w:r w:rsidRPr="001737F3">
        <w:rPr>
          <w:rFonts w:ascii="Arial" w:eastAsia="Times New Roman" w:hAnsi="Arial" w:cs="Arial"/>
          <w:color w:val="111111"/>
          <w:sz w:val="23"/>
          <w:szCs w:val="23"/>
          <w:lang w:eastAsia="en-GB"/>
        </w:rPr>
        <w:t>Not at their proper place: pupil is not in their timetabled location; whereabouts may or may not be known; assessed as medium risk.</w:t>
      </w:r>
    </w:p>
    <w:p w14:paraId="1BC7F794" w14:textId="77777777" w:rsidR="001737F3" w:rsidRPr="001737F3" w:rsidRDefault="001737F3" w:rsidP="001737F3">
      <w:pPr>
        <w:numPr>
          <w:ilvl w:val="1"/>
          <w:numId w:val="35"/>
        </w:numPr>
        <w:spacing w:before="100" w:beforeAutospacing="1" w:after="100" w:afterAutospacing="1" w:line="240" w:lineRule="auto"/>
        <w:ind w:left="1020"/>
        <w:textAlignment w:val="baseline"/>
        <w:rPr>
          <w:rFonts w:ascii="Arial" w:eastAsia="Times New Roman" w:hAnsi="Arial" w:cs="Arial"/>
          <w:color w:val="111111"/>
          <w:sz w:val="23"/>
          <w:szCs w:val="23"/>
          <w:lang w:eastAsia="en-GB"/>
        </w:rPr>
      </w:pPr>
      <w:r w:rsidRPr="001737F3">
        <w:rPr>
          <w:rFonts w:ascii="Arial" w:eastAsia="Times New Roman" w:hAnsi="Arial" w:cs="Arial"/>
          <w:color w:val="111111"/>
          <w:sz w:val="23"/>
          <w:szCs w:val="23"/>
          <w:lang w:eastAsia="en-GB"/>
        </w:rPr>
        <w:t>Missing: pupil’s whereabouts are unknown and circumstances suggest they are likely to be at risk.</w:t>
      </w:r>
    </w:p>
    <w:p w14:paraId="61719A84" w14:textId="77777777" w:rsidR="001737F3" w:rsidRPr="001737F3" w:rsidRDefault="001737F3" w:rsidP="001737F3">
      <w:pPr>
        <w:shd w:val="clear" w:color="auto" w:fill="FFFFFF"/>
        <w:spacing w:before="100" w:beforeAutospacing="1" w:after="100" w:afterAutospacing="1" w:line="240" w:lineRule="auto"/>
        <w:jc w:val="both"/>
        <w:rPr>
          <w:rFonts w:ascii="Arial" w:eastAsia="Times New Roman" w:hAnsi="Arial" w:cs="Arial"/>
          <w:color w:val="111111"/>
          <w:lang w:eastAsia="en-GB"/>
        </w:rPr>
      </w:pPr>
      <w:r w:rsidRPr="001737F3">
        <w:rPr>
          <w:rFonts w:ascii="Arial" w:eastAsia="Times New Roman" w:hAnsi="Arial" w:cs="Arial"/>
          <w:color w:val="111111"/>
          <w:lang w:eastAsia="en-GB"/>
        </w:rPr>
        <w:lastRenderedPageBreak/>
        <w:t>(“Improperly absent” is used in this document as the umbrella term for the three categories above.) Appendix A (school map) is coded to show areas of school grounds and surrounding land aligned to these categories and known site hazards.</w:t>
      </w:r>
    </w:p>
    <w:p w14:paraId="5E41AB2B" w14:textId="07191AEA" w:rsidR="001737F3" w:rsidRDefault="001737F3" w:rsidP="001737F3">
      <w:pPr>
        <w:numPr>
          <w:ilvl w:val="0"/>
          <w:numId w:val="36"/>
        </w:numPr>
        <w:spacing w:after="0" w:line="240" w:lineRule="auto"/>
        <w:ind w:left="300"/>
        <w:jc w:val="both"/>
        <w:textAlignment w:val="baseline"/>
        <w:rPr>
          <w:rFonts w:ascii="Arial" w:eastAsia="Times New Roman" w:hAnsi="Arial" w:cs="Arial"/>
          <w:color w:val="111111"/>
          <w:lang w:eastAsia="en-GB"/>
        </w:rPr>
      </w:pPr>
      <w:r w:rsidRPr="001737F3">
        <w:rPr>
          <w:rFonts w:ascii="Arial" w:eastAsia="Times New Roman" w:hAnsi="Arial" w:cs="Arial"/>
          <w:color w:val="111111"/>
          <w:lang w:eastAsia="en-GB"/>
        </w:rPr>
        <w:t>AIMS</w:t>
      </w:r>
      <w:r w:rsidRPr="001737F3">
        <w:rPr>
          <w:rFonts w:ascii="Arial" w:eastAsia="Times New Roman" w:hAnsi="Arial" w:cs="Arial"/>
          <w:color w:val="111111"/>
          <w:sz w:val="23"/>
          <w:szCs w:val="23"/>
          <w:lang w:eastAsia="en-GB"/>
        </w:rPr>
        <w:br/>
      </w:r>
      <w:r w:rsidRPr="001737F3">
        <w:rPr>
          <w:rFonts w:ascii="Arial" w:eastAsia="Times New Roman" w:hAnsi="Arial" w:cs="Arial"/>
          <w:color w:val="111111"/>
          <w:lang w:eastAsia="en-GB"/>
        </w:rPr>
        <w:t>This policy aims to minimise jeopardy to pupil safety and welfare when they are improperly absent and to ensure consistent, proportionate, legally informed responses across all three sites and residential provision.</w:t>
      </w:r>
    </w:p>
    <w:p w14:paraId="692A4564" w14:textId="77777777" w:rsidR="001737F3" w:rsidRPr="001737F3" w:rsidRDefault="001737F3" w:rsidP="001737F3">
      <w:pPr>
        <w:spacing w:after="0" w:line="240" w:lineRule="auto"/>
        <w:ind w:left="300"/>
        <w:jc w:val="both"/>
        <w:textAlignment w:val="baseline"/>
        <w:rPr>
          <w:rFonts w:ascii="Arial" w:eastAsia="Times New Roman" w:hAnsi="Arial" w:cs="Arial"/>
          <w:color w:val="111111"/>
          <w:lang w:eastAsia="en-GB"/>
        </w:rPr>
      </w:pPr>
    </w:p>
    <w:p w14:paraId="18507C12" w14:textId="77777777" w:rsidR="001737F3" w:rsidRPr="001737F3" w:rsidRDefault="001737F3" w:rsidP="001737F3">
      <w:pPr>
        <w:numPr>
          <w:ilvl w:val="0"/>
          <w:numId w:val="36"/>
        </w:numPr>
        <w:spacing w:after="100" w:afterAutospacing="1" w:line="240" w:lineRule="auto"/>
        <w:ind w:left="300"/>
        <w:jc w:val="both"/>
        <w:textAlignment w:val="baseline"/>
        <w:rPr>
          <w:rFonts w:ascii="Arial" w:eastAsia="Times New Roman" w:hAnsi="Arial" w:cs="Arial"/>
          <w:color w:val="111111"/>
          <w:lang w:eastAsia="en-GB"/>
        </w:rPr>
      </w:pPr>
      <w:r w:rsidRPr="001737F3">
        <w:rPr>
          <w:rFonts w:ascii="Arial" w:eastAsia="Times New Roman" w:hAnsi="Arial" w:cs="Arial"/>
          <w:color w:val="111111"/>
          <w:lang w:eastAsia="en-GB"/>
        </w:rPr>
        <w:t>PRINCIPLES</w:t>
      </w:r>
      <w:r w:rsidRPr="001737F3">
        <w:rPr>
          <w:rFonts w:ascii="Arial" w:eastAsia="Times New Roman" w:hAnsi="Arial" w:cs="Arial"/>
          <w:color w:val="111111"/>
          <w:sz w:val="23"/>
          <w:szCs w:val="23"/>
          <w:lang w:eastAsia="en-GB"/>
        </w:rPr>
        <w:br/>
      </w:r>
      <w:r w:rsidRPr="001737F3">
        <w:rPr>
          <w:rFonts w:ascii="Arial" w:eastAsia="Times New Roman" w:hAnsi="Arial" w:cs="Arial"/>
          <w:color w:val="111111"/>
          <w:lang w:eastAsia="en-GB"/>
        </w:rPr>
        <w:t>Our practice is determined by the following principles:</w:t>
      </w:r>
    </w:p>
    <w:p w14:paraId="62B48425" w14:textId="77777777" w:rsidR="001737F3" w:rsidRPr="001737F3" w:rsidRDefault="001737F3" w:rsidP="001737F3">
      <w:pPr>
        <w:numPr>
          <w:ilvl w:val="1"/>
          <w:numId w:val="36"/>
        </w:numPr>
        <w:spacing w:before="100" w:beforeAutospacing="1" w:after="100" w:afterAutospacing="1" w:line="240" w:lineRule="auto"/>
        <w:ind w:left="1020"/>
        <w:jc w:val="both"/>
        <w:textAlignment w:val="baseline"/>
        <w:rPr>
          <w:rFonts w:ascii="Arial" w:eastAsia="Times New Roman" w:hAnsi="Arial" w:cs="Arial"/>
          <w:color w:val="111111"/>
          <w:sz w:val="23"/>
          <w:szCs w:val="23"/>
          <w:lang w:eastAsia="en-GB"/>
        </w:rPr>
      </w:pPr>
      <w:r w:rsidRPr="001737F3">
        <w:rPr>
          <w:rFonts w:ascii="Arial" w:eastAsia="Times New Roman" w:hAnsi="Arial" w:cs="Arial"/>
          <w:color w:val="111111"/>
          <w:sz w:val="23"/>
          <w:szCs w:val="23"/>
          <w:lang w:eastAsia="en-GB"/>
        </w:rPr>
        <w:t>Elemore pupils are particularly vulnerable and over</w:t>
      </w:r>
      <w:r w:rsidRPr="001737F3">
        <w:rPr>
          <w:rFonts w:ascii="Arial" w:eastAsia="Times New Roman" w:hAnsi="Arial" w:cs="Arial"/>
          <w:color w:val="111111"/>
          <w:sz w:val="23"/>
          <w:szCs w:val="23"/>
          <w:lang w:eastAsia="en-GB"/>
        </w:rPr>
        <w:noBreakHyphen/>
        <w:t>represented in samples of children who go missing; responses must reflect that vulnerability.</w:t>
      </w:r>
    </w:p>
    <w:p w14:paraId="423E75D4" w14:textId="77777777" w:rsidR="001737F3" w:rsidRPr="001737F3" w:rsidRDefault="001737F3" w:rsidP="001737F3">
      <w:pPr>
        <w:numPr>
          <w:ilvl w:val="1"/>
          <w:numId w:val="36"/>
        </w:numPr>
        <w:spacing w:before="100" w:beforeAutospacing="1" w:after="100" w:afterAutospacing="1" w:line="240" w:lineRule="auto"/>
        <w:ind w:left="1020"/>
        <w:jc w:val="both"/>
        <w:textAlignment w:val="baseline"/>
        <w:rPr>
          <w:rFonts w:ascii="Arial" w:eastAsia="Times New Roman" w:hAnsi="Arial" w:cs="Arial"/>
          <w:color w:val="111111"/>
          <w:sz w:val="23"/>
          <w:szCs w:val="23"/>
          <w:lang w:eastAsia="en-GB"/>
        </w:rPr>
      </w:pPr>
      <w:r w:rsidRPr="001737F3">
        <w:rPr>
          <w:rFonts w:ascii="Arial" w:eastAsia="Times New Roman" w:hAnsi="Arial" w:cs="Arial"/>
          <w:color w:val="111111"/>
          <w:sz w:val="23"/>
          <w:szCs w:val="23"/>
          <w:lang w:eastAsia="en-GB"/>
        </w:rPr>
        <w:t>Responses will be guided by individual risk assessment, Behaviour Management Plans and Care Plans.</w:t>
      </w:r>
    </w:p>
    <w:p w14:paraId="713B1F8D" w14:textId="77777777" w:rsidR="001737F3" w:rsidRPr="001737F3" w:rsidRDefault="001737F3" w:rsidP="001737F3">
      <w:pPr>
        <w:numPr>
          <w:ilvl w:val="1"/>
          <w:numId w:val="36"/>
        </w:numPr>
        <w:spacing w:before="100" w:beforeAutospacing="1" w:after="100" w:afterAutospacing="1" w:line="240" w:lineRule="auto"/>
        <w:ind w:left="1020"/>
        <w:jc w:val="both"/>
        <w:textAlignment w:val="baseline"/>
        <w:rPr>
          <w:rFonts w:ascii="Arial" w:eastAsia="Times New Roman" w:hAnsi="Arial" w:cs="Arial"/>
          <w:color w:val="111111"/>
          <w:sz w:val="23"/>
          <w:szCs w:val="23"/>
          <w:lang w:eastAsia="en-GB"/>
        </w:rPr>
      </w:pPr>
      <w:r w:rsidRPr="001737F3">
        <w:rPr>
          <w:rFonts w:ascii="Arial" w:eastAsia="Times New Roman" w:hAnsi="Arial" w:cs="Arial"/>
          <w:color w:val="111111"/>
          <w:sz w:val="23"/>
          <w:szCs w:val="23"/>
          <w:lang w:eastAsia="en-GB"/>
        </w:rPr>
        <w:t>Prevention is primary: a caring, responsive school culture and realistic early risk assessments reduce the likelihood of absconding.</w:t>
      </w:r>
    </w:p>
    <w:p w14:paraId="043666C0" w14:textId="77777777" w:rsidR="001737F3" w:rsidRPr="001737F3" w:rsidRDefault="001737F3" w:rsidP="001737F3">
      <w:pPr>
        <w:numPr>
          <w:ilvl w:val="1"/>
          <w:numId w:val="36"/>
        </w:numPr>
        <w:spacing w:before="100" w:beforeAutospacing="1" w:after="100" w:afterAutospacing="1" w:line="240" w:lineRule="auto"/>
        <w:ind w:left="1020"/>
        <w:jc w:val="both"/>
        <w:textAlignment w:val="baseline"/>
        <w:rPr>
          <w:rFonts w:ascii="Arial" w:eastAsia="Times New Roman" w:hAnsi="Arial" w:cs="Arial"/>
          <w:color w:val="111111"/>
          <w:sz w:val="23"/>
          <w:szCs w:val="23"/>
          <w:lang w:eastAsia="en-GB"/>
        </w:rPr>
      </w:pPr>
      <w:r w:rsidRPr="001737F3">
        <w:rPr>
          <w:rFonts w:ascii="Arial" w:eastAsia="Times New Roman" w:hAnsi="Arial" w:cs="Arial"/>
          <w:color w:val="111111"/>
          <w:sz w:val="23"/>
          <w:szCs w:val="23"/>
          <w:lang w:eastAsia="en-GB"/>
        </w:rPr>
        <w:t>Responses will be consistent across staff and sites and show care and concern rather than control or punishment.</w:t>
      </w:r>
    </w:p>
    <w:p w14:paraId="36109769" w14:textId="77777777" w:rsidR="001737F3" w:rsidRPr="001737F3" w:rsidRDefault="001737F3" w:rsidP="001737F3">
      <w:pPr>
        <w:numPr>
          <w:ilvl w:val="1"/>
          <w:numId w:val="36"/>
        </w:numPr>
        <w:spacing w:before="100" w:beforeAutospacing="1" w:after="100" w:afterAutospacing="1" w:line="240" w:lineRule="auto"/>
        <w:ind w:left="1020"/>
        <w:jc w:val="both"/>
        <w:textAlignment w:val="baseline"/>
        <w:rPr>
          <w:rFonts w:ascii="Arial" w:eastAsia="Times New Roman" w:hAnsi="Arial" w:cs="Arial"/>
          <w:color w:val="111111"/>
          <w:sz w:val="23"/>
          <w:szCs w:val="23"/>
          <w:lang w:eastAsia="en-GB"/>
        </w:rPr>
      </w:pPr>
      <w:r w:rsidRPr="001737F3">
        <w:rPr>
          <w:rFonts w:ascii="Arial" w:eastAsia="Times New Roman" w:hAnsi="Arial" w:cs="Arial"/>
          <w:color w:val="111111"/>
          <w:sz w:val="23"/>
          <w:szCs w:val="23"/>
          <w:lang w:eastAsia="en-GB"/>
        </w:rPr>
        <w:t>The school and Police will operate to agreed local protocols; the school will not automatically report every incident to the Police but will do so at the point the risk assessment indicates it is necessary.</w:t>
      </w:r>
    </w:p>
    <w:p w14:paraId="358D71CF" w14:textId="15B50AFC" w:rsidR="001737F3" w:rsidRDefault="001737F3" w:rsidP="001737F3">
      <w:pPr>
        <w:numPr>
          <w:ilvl w:val="1"/>
          <w:numId w:val="36"/>
        </w:numPr>
        <w:spacing w:before="100" w:beforeAutospacing="1" w:after="100" w:afterAutospacing="1" w:line="240" w:lineRule="auto"/>
        <w:ind w:left="1020"/>
        <w:jc w:val="both"/>
        <w:textAlignment w:val="baseline"/>
        <w:rPr>
          <w:rFonts w:ascii="Arial" w:eastAsia="Times New Roman" w:hAnsi="Arial" w:cs="Arial"/>
          <w:color w:val="111111"/>
          <w:sz w:val="23"/>
          <w:szCs w:val="23"/>
          <w:lang w:eastAsia="en-GB"/>
        </w:rPr>
      </w:pPr>
      <w:r w:rsidRPr="001737F3">
        <w:rPr>
          <w:rFonts w:ascii="Arial" w:eastAsia="Times New Roman" w:hAnsi="Arial" w:cs="Arial"/>
          <w:color w:val="111111"/>
          <w:sz w:val="23"/>
          <w:szCs w:val="23"/>
          <w:lang w:eastAsia="en-GB"/>
        </w:rPr>
        <w:t>Practice will align with statutory guidance (Working Together to Improve Attendance; Children Missing Education) and the OFSTED (2025) inspection framework, particularly in Safeguarding, Attendance and Personal Development.</w:t>
      </w:r>
    </w:p>
    <w:p w14:paraId="5D733079" w14:textId="77777777" w:rsidR="001737F3" w:rsidRPr="001737F3" w:rsidRDefault="001737F3" w:rsidP="001737F3">
      <w:pPr>
        <w:spacing w:before="100" w:beforeAutospacing="1" w:after="100" w:afterAutospacing="1" w:line="240" w:lineRule="auto"/>
        <w:ind w:left="1020"/>
        <w:jc w:val="both"/>
        <w:textAlignment w:val="baseline"/>
        <w:rPr>
          <w:rFonts w:ascii="Arial" w:eastAsia="Times New Roman" w:hAnsi="Arial" w:cs="Arial"/>
          <w:color w:val="111111"/>
          <w:sz w:val="23"/>
          <w:szCs w:val="23"/>
          <w:lang w:eastAsia="en-GB"/>
        </w:rPr>
      </w:pPr>
    </w:p>
    <w:p w14:paraId="0E53E3CD" w14:textId="77777777" w:rsidR="001737F3" w:rsidRPr="001737F3" w:rsidRDefault="001737F3" w:rsidP="001737F3">
      <w:pPr>
        <w:numPr>
          <w:ilvl w:val="0"/>
          <w:numId w:val="36"/>
        </w:numPr>
        <w:spacing w:after="100" w:afterAutospacing="1" w:line="240" w:lineRule="auto"/>
        <w:ind w:left="300"/>
        <w:jc w:val="both"/>
        <w:textAlignment w:val="baseline"/>
        <w:rPr>
          <w:rFonts w:ascii="Arial" w:eastAsia="Times New Roman" w:hAnsi="Arial" w:cs="Arial"/>
          <w:color w:val="111111"/>
          <w:lang w:eastAsia="en-GB"/>
        </w:rPr>
      </w:pPr>
      <w:r w:rsidRPr="001737F3">
        <w:rPr>
          <w:rFonts w:ascii="Arial" w:eastAsia="Times New Roman" w:hAnsi="Arial" w:cs="Arial"/>
          <w:color w:val="111111"/>
          <w:lang w:eastAsia="en-GB"/>
        </w:rPr>
        <w:t>RESPONSIBILITIES</w:t>
      </w:r>
      <w:r w:rsidRPr="001737F3">
        <w:rPr>
          <w:rFonts w:ascii="Arial" w:eastAsia="Times New Roman" w:hAnsi="Arial" w:cs="Arial"/>
          <w:color w:val="111111"/>
          <w:sz w:val="23"/>
          <w:szCs w:val="23"/>
          <w:lang w:eastAsia="en-GB"/>
        </w:rPr>
        <w:br/>
      </w:r>
      <w:r w:rsidRPr="001737F3">
        <w:rPr>
          <w:rFonts w:ascii="Arial" w:eastAsia="Times New Roman" w:hAnsi="Arial" w:cs="Arial"/>
          <w:color w:val="111111"/>
          <w:lang w:eastAsia="en-GB"/>
        </w:rPr>
        <w:t>Pupils are responsible for:</w:t>
      </w:r>
    </w:p>
    <w:p w14:paraId="4356DB88" w14:textId="77777777" w:rsidR="001737F3" w:rsidRPr="001737F3" w:rsidRDefault="001737F3" w:rsidP="001737F3">
      <w:pPr>
        <w:numPr>
          <w:ilvl w:val="1"/>
          <w:numId w:val="36"/>
        </w:numPr>
        <w:spacing w:before="100" w:beforeAutospacing="1" w:after="100" w:afterAutospacing="1" w:line="240" w:lineRule="auto"/>
        <w:ind w:left="1020"/>
        <w:jc w:val="both"/>
        <w:textAlignment w:val="baseline"/>
        <w:rPr>
          <w:rFonts w:ascii="Arial" w:eastAsia="Times New Roman" w:hAnsi="Arial" w:cs="Arial"/>
          <w:color w:val="111111"/>
          <w:sz w:val="23"/>
          <w:szCs w:val="23"/>
          <w:lang w:eastAsia="en-GB"/>
        </w:rPr>
      </w:pPr>
      <w:r w:rsidRPr="001737F3">
        <w:rPr>
          <w:rFonts w:ascii="Arial" w:eastAsia="Times New Roman" w:hAnsi="Arial" w:cs="Arial"/>
          <w:color w:val="111111"/>
          <w:sz w:val="23"/>
          <w:szCs w:val="23"/>
          <w:lang w:eastAsia="en-GB"/>
        </w:rPr>
        <w:t>avoiding placing themselves at risk by leaving timetabled locations without permission;</w:t>
      </w:r>
    </w:p>
    <w:p w14:paraId="7630C2C0" w14:textId="77777777" w:rsidR="001737F3" w:rsidRPr="001737F3" w:rsidRDefault="001737F3" w:rsidP="001737F3">
      <w:pPr>
        <w:numPr>
          <w:ilvl w:val="1"/>
          <w:numId w:val="36"/>
        </w:numPr>
        <w:spacing w:before="100" w:beforeAutospacing="1" w:after="100" w:afterAutospacing="1" w:line="240" w:lineRule="auto"/>
        <w:ind w:left="1020"/>
        <w:jc w:val="both"/>
        <w:textAlignment w:val="baseline"/>
        <w:rPr>
          <w:rFonts w:ascii="Arial" w:eastAsia="Times New Roman" w:hAnsi="Arial" w:cs="Arial"/>
          <w:color w:val="111111"/>
          <w:sz w:val="23"/>
          <w:szCs w:val="23"/>
          <w:lang w:eastAsia="en-GB"/>
        </w:rPr>
      </w:pPr>
      <w:r w:rsidRPr="001737F3">
        <w:rPr>
          <w:rFonts w:ascii="Arial" w:eastAsia="Times New Roman" w:hAnsi="Arial" w:cs="Arial"/>
          <w:color w:val="111111"/>
          <w:sz w:val="23"/>
          <w:szCs w:val="23"/>
          <w:lang w:eastAsia="en-GB"/>
        </w:rPr>
        <w:t>communicating their reasons and whereabouts when they choose not to be in school.</w:t>
      </w:r>
    </w:p>
    <w:p w14:paraId="47AC317E" w14:textId="77777777" w:rsidR="001737F3" w:rsidRPr="001737F3" w:rsidRDefault="001737F3" w:rsidP="001737F3">
      <w:pPr>
        <w:shd w:val="clear" w:color="auto" w:fill="FFFFFF"/>
        <w:spacing w:before="100" w:beforeAutospacing="1" w:after="100" w:afterAutospacing="1" w:line="240" w:lineRule="auto"/>
        <w:jc w:val="both"/>
        <w:rPr>
          <w:rFonts w:ascii="Arial" w:eastAsia="Times New Roman" w:hAnsi="Arial" w:cs="Arial"/>
          <w:color w:val="111111"/>
          <w:lang w:eastAsia="en-GB"/>
        </w:rPr>
      </w:pPr>
      <w:r w:rsidRPr="001737F3">
        <w:rPr>
          <w:rFonts w:ascii="Arial" w:eastAsia="Times New Roman" w:hAnsi="Arial" w:cs="Arial"/>
          <w:color w:val="111111"/>
          <w:lang w:eastAsia="en-GB"/>
        </w:rPr>
        <w:t>Parents/carers are responsible for:</w:t>
      </w:r>
    </w:p>
    <w:p w14:paraId="33F37E6C" w14:textId="77777777" w:rsidR="001737F3" w:rsidRPr="001737F3" w:rsidRDefault="001737F3" w:rsidP="001737F3">
      <w:pPr>
        <w:numPr>
          <w:ilvl w:val="0"/>
          <w:numId w:val="37"/>
        </w:numPr>
        <w:spacing w:before="100" w:beforeAutospacing="1" w:after="100" w:afterAutospacing="1" w:line="240" w:lineRule="auto"/>
        <w:jc w:val="both"/>
        <w:textAlignment w:val="baseline"/>
        <w:rPr>
          <w:rFonts w:ascii="Arial" w:eastAsia="Times New Roman" w:hAnsi="Arial" w:cs="Arial"/>
          <w:color w:val="111111"/>
          <w:sz w:val="23"/>
          <w:szCs w:val="23"/>
          <w:lang w:eastAsia="en-GB"/>
        </w:rPr>
      </w:pPr>
      <w:r w:rsidRPr="001737F3">
        <w:rPr>
          <w:rFonts w:ascii="Arial" w:eastAsia="Times New Roman" w:hAnsi="Arial" w:cs="Arial"/>
          <w:color w:val="111111"/>
          <w:sz w:val="23"/>
          <w:szCs w:val="23"/>
          <w:lang w:eastAsia="en-GB"/>
        </w:rPr>
        <w:t>warning their child of the dangers of being away from their expected place;</w:t>
      </w:r>
    </w:p>
    <w:p w14:paraId="1F45D24C" w14:textId="77777777" w:rsidR="001737F3" w:rsidRPr="001737F3" w:rsidRDefault="001737F3" w:rsidP="001737F3">
      <w:pPr>
        <w:numPr>
          <w:ilvl w:val="0"/>
          <w:numId w:val="37"/>
        </w:numPr>
        <w:spacing w:before="100" w:beforeAutospacing="1" w:after="100" w:afterAutospacing="1" w:line="240" w:lineRule="auto"/>
        <w:jc w:val="both"/>
        <w:textAlignment w:val="baseline"/>
        <w:rPr>
          <w:rFonts w:ascii="Arial" w:eastAsia="Times New Roman" w:hAnsi="Arial" w:cs="Arial"/>
          <w:color w:val="111111"/>
          <w:sz w:val="23"/>
          <w:szCs w:val="23"/>
          <w:lang w:eastAsia="en-GB"/>
        </w:rPr>
      </w:pPr>
      <w:r w:rsidRPr="001737F3">
        <w:rPr>
          <w:rFonts w:ascii="Arial" w:eastAsia="Times New Roman" w:hAnsi="Arial" w:cs="Arial"/>
          <w:color w:val="111111"/>
          <w:sz w:val="23"/>
          <w:szCs w:val="23"/>
          <w:lang w:eastAsia="en-GB"/>
        </w:rPr>
        <w:t>informing the school of the known whereabouts of the pupil; and</w:t>
      </w:r>
    </w:p>
    <w:p w14:paraId="54A17803" w14:textId="77777777" w:rsidR="001737F3" w:rsidRPr="001737F3" w:rsidRDefault="001737F3" w:rsidP="001737F3">
      <w:pPr>
        <w:numPr>
          <w:ilvl w:val="0"/>
          <w:numId w:val="37"/>
        </w:numPr>
        <w:spacing w:before="100" w:beforeAutospacing="1" w:after="100" w:afterAutospacing="1" w:line="240" w:lineRule="auto"/>
        <w:jc w:val="both"/>
        <w:textAlignment w:val="baseline"/>
        <w:rPr>
          <w:rFonts w:ascii="Arial" w:eastAsia="Times New Roman" w:hAnsi="Arial" w:cs="Arial"/>
          <w:color w:val="111111"/>
          <w:sz w:val="23"/>
          <w:szCs w:val="23"/>
          <w:lang w:eastAsia="en-GB"/>
        </w:rPr>
      </w:pPr>
      <w:r w:rsidRPr="001737F3">
        <w:rPr>
          <w:rFonts w:ascii="Arial" w:eastAsia="Times New Roman" w:hAnsi="Arial" w:cs="Arial"/>
          <w:color w:val="111111"/>
          <w:sz w:val="23"/>
          <w:szCs w:val="23"/>
          <w:lang w:eastAsia="en-GB"/>
        </w:rPr>
        <w:t>cooperating with school staff and agencies to secure the pupil’s safe return.</w:t>
      </w:r>
    </w:p>
    <w:p w14:paraId="5185F317" w14:textId="77777777" w:rsidR="001737F3" w:rsidRPr="001737F3" w:rsidRDefault="001737F3" w:rsidP="001737F3">
      <w:pPr>
        <w:shd w:val="clear" w:color="auto" w:fill="FFFFFF"/>
        <w:spacing w:before="100" w:beforeAutospacing="1" w:after="100" w:afterAutospacing="1" w:line="240" w:lineRule="auto"/>
        <w:jc w:val="both"/>
        <w:rPr>
          <w:rFonts w:ascii="Arial" w:eastAsia="Times New Roman" w:hAnsi="Arial" w:cs="Arial"/>
          <w:color w:val="111111"/>
          <w:lang w:eastAsia="en-GB"/>
        </w:rPr>
      </w:pPr>
      <w:r w:rsidRPr="001737F3">
        <w:rPr>
          <w:rFonts w:ascii="Arial" w:eastAsia="Times New Roman" w:hAnsi="Arial" w:cs="Arial"/>
          <w:color w:val="111111"/>
          <w:lang w:eastAsia="en-GB"/>
        </w:rPr>
        <w:t>All school staff are responsible for:</w:t>
      </w:r>
    </w:p>
    <w:p w14:paraId="1ACB97B1" w14:textId="77777777" w:rsidR="001737F3" w:rsidRPr="001737F3" w:rsidRDefault="001737F3" w:rsidP="001737F3">
      <w:pPr>
        <w:numPr>
          <w:ilvl w:val="0"/>
          <w:numId w:val="38"/>
        </w:numPr>
        <w:spacing w:before="100" w:beforeAutospacing="1" w:after="100" w:afterAutospacing="1" w:line="240" w:lineRule="auto"/>
        <w:textAlignment w:val="baseline"/>
        <w:rPr>
          <w:rFonts w:ascii="Arial" w:eastAsia="Times New Roman" w:hAnsi="Arial" w:cs="Arial"/>
          <w:color w:val="111111"/>
          <w:sz w:val="23"/>
          <w:szCs w:val="23"/>
          <w:lang w:eastAsia="en-GB"/>
        </w:rPr>
      </w:pPr>
      <w:r w:rsidRPr="001737F3">
        <w:rPr>
          <w:rFonts w:ascii="Arial" w:eastAsia="Times New Roman" w:hAnsi="Arial" w:cs="Arial"/>
          <w:color w:val="111111"/>
          <w:sz w:val="23"/>
          <w:szCs w:val="23"/>
          <w:lang w:eastAsia="en-GB"/>
        </w:rPr>
        <w:t>maintaining a caring, responsive and safe environment that reduces the need to abscond;</w:t>
      </w:r>
    </w:p>
    <w:p w14:paraId="0F872F14" w14:textId="77777777" w:rsidR="001737F3" w:rsidRPr="001737F3" w:rsidRDefault="001737F3" w:rsidP="001737F3">
      <w:pPr>
        <w:numPr>
          <w:ilvl w:val="0"/>
          <w:numId w:val="38"/>
        </w:numPr>
        <w:spacing w:before="100" w:beforeAutospacing="1" w:after="100" w:afterAutospacing="1" w:line="240" w:lineRule="auto"/>
        <w:textAlignment w:val="baseline"/>
        <w:rPr>
          <w:rFonts w:ascii="Arial" w:eastAsia="Times New Roman" w:hAnsi="Arial" w:cs="Arial"/>
          <w:color w:val="111111"/>
          <w:sz w:val="23"/>
          <w:szCs w:val="23"/>
          <w:lang w:eastAsia="en-GB"/>
        </w:rPr>
      </w:pPr>
      <w:r w:rsidRPr="001737F3">
        <w:rPr>
          <w:rFonts w:ascii="Arial" w:eastAsia="Times New Roman" w:hAnsi="Arial" w:cs="Arial"/>
          <w:color w:val="111111"/>
          <w:sz w:val="23"/>
          <w:szCs w:val="23"/>
          <w:lang w:eastAsia="en-GB"/>
        </w:rPr>
        <w:t>seeking to prevent improper absence through supervision, de</w:t>
      </w:r>
      <w:r w:rsidRPr="001737F3">
        <w:rPr>
          <w:rFonts w:ascii="Arial" w:eastAsia="Times New Roman" w:hAnsi="Arial" w:cs="Arial"/>
          <w:color w:val="111111"/>
          <w:sz w:val="23"/>
          <w:szCs w:val="23"/>
          <w:lang w:eastAsia="en-GB"/>
        </w:rPr>
        <w:noBreakHyphen/>
        <w:t>escalation and personalised strategies;</w:t>
      </w:r>
    </w:p>
    <w:p w14:paraId="5025DA92" w14:textId="77777777" w:rsidR="001737F3" w:rsidRPr="001737F3" w:rsidRDefault="001737F3" w:rsidP="001737F3">
      <w:pPr>
        <w:numPr>
          <w:ilvl w:val="0"/>
          <w:numId w:val="38"/>
        </w:numPr>
        <w:spacing w:before="100" w:beforeAutospacing="1" w:after="100" w:afterAutospacing="1" w:line="240" w:lineRule="auto"/>
        <w:textAlignment w:val="baseline"/>
        <w:rPr>
          <w:rFonts w:ascii="Arial" w:eastAsia="Times New Roman" w:hAnsi="Arial" w:cs="Arial"/>
          <w:color w:val="111111"/>
          <w:sz w:val="23"/>
          <w:szCs w:val="23"/>
          <w:lang w:eastAsia="en-GB"/>
        </w:rPr>
      </w:pPr>
      <w:r w:rsidRPr="001737F3">
        <w:rPr>
          <w:rFonts w:ascii="Arial" w:eastAsia="Times New Roman" w:hAnsi="Arial" w:cs="Arial"/>
          <w:color w:val="111111"/>
          <w:sz w:val="23"/>
          <w:szCs w:val="23"/>
          <w:lang w:eastAsia="en-GB"/>
        </w:rPr>
        <w:t>recording antecedents, triggers and interventions; and</w:t>
      </w:r>
    </w:p>
    <w:p w14:paraId="573EF7BE" w14:textId="77777777" w:rsidR="001737F3" w:rsidRPr="001737F3" w:rsidRDefault="001737F3" w:rsidP="001737F3">
      <w:pPr>
        <w:numPr>
          <w:ilvl w:val="0"/>
          <w:numId w:val="38"/>
        </w:numPr>
        <w:spacing w:before="100" w:beforeAutospacing="1" w:after="100" w:afterAutospacing="1" w:line="240" w:lineRule="auto"/>
        <w:textAlignment w:val="baseline"/>
        <w:rPr>
          <w:rFonts w:ascii="Arial" w:eastAsia="Times New Roman" w:hAnsi="Arial" w:cs="Arial"/>
          <w:color w:val="111111"/>
          <w:sz w:val="23"/>
          <w:szCs w:val="23"/>
          <w:lang w:eastAsia="en-GB"/>
        </w:rPr>
      </w:pPr>
      <w:r w:rsidRPr="001737F3">
        <w:rPr>
          <w:rFonts w:ascii="Arial" w:eastAsia="Times New Roman" w:hAnsi="Arial" w:cs="Arial"/>
          <w:color w:val="111111"/>
          <w:sz w:val="23"/>
          <w:szCs w:val="23"/>
          <w:lang w:eastAsia="en-GB"/>
        </w:rPr>
        <w:t>reporting incidents promptly to Senior Staff following this policy.</w:t>
      </w:r>
    </w:p>
    <w:p w14:paraId="25B312A9" w14:textId="77777777" w:rsidR="001737F3" w:rsidRPr="001737F3" w:rsidRDefault="001737F3" w:rsidP="001737F3">
      <w:pPr>
        <w:shd w:val="clear" w:color="auto" w:fill="FFFFFF"/>
        <w:spacing w:before="100" w:beforeAutospacing="1" w:after="100" w:afterAutospacing="1" w:line="240" w:lineRule="auto"/>
        <w:jc w:val="both"/>
        <w:rPr>
          <w:rFonts w:ascii="Arial" w:eastAsia="Times New Roman" w:hAnsi="Arial" w:cs="Arial"/>
          <w:color w:val="111111"/>
          <w:lang w:eastAsia="en-GB"/>
        </w:rPr>
      </w:pPr>
      <w:r w:rsidRPr="001737F3">
        <w:rPr>
          <w:rFonts w:ascii="Arial" w:eastAsia="Times New Roman" w:hAnsi="Arial" w:cs="Arial"/>
          <w:color w:val="111111"/>
          <w:lang w:eastAsia="en-GB"/>
        </w:rPr>
        <w:lastRenderedPageBreak/>
        <w:t>Senior staff are responsible for:</w:t>
      </w:r>
    </w:p>
    <w:p w14:paraId="61DFA0AE" w14:textId="77777777" w:rsidR="001737F3" w:rsidRPr="001737F3" w:rsidRDefault="001737F3" w:rsidP="001737F3">
      <w:pPr>
        <w:numPr>
          <w:ilvl w:val="0"/>
          <w:numId w:val="39"/>
        </w:numPr>
        <w:spacing w:before="100" w:beforeAutospacing="1" w:after="100" w:afterAutospacing="1" w:line="240" w:lineRule="auto"/>
        <w:jc w:val="both"/>
        <w:textAlignment w:val="baseline"/>
        <w:rPr>
          <w:rFonts w:ascii="Arial" w:eastAsia="Times New Roman" w:hAnsi="Arial" w:cs="Arial"/>
          <w:color w:val="111111"/>
          <w:sz w:val="23"/>
          <w:szCs w:val="23"/>
          <w:lang w:eastAsia="en-GB"/>
        </w:rPr>
      </w:pPr>
      <w:r w:rsidRPr="001737F3">
        <w:rPr>
          <w:rFonts w:ascii="Arial" w:eastAsia="Times New Roman" w:hAnsi="Arial" w:cs="Arial"/>
          <w:color w:val="111111"/>
          <w:sz w:val="23"/>
          <w:szCs w:val="23"/>
          <w:lang w:eastAsia="en-GB"/>
        </w:rPr>
        <w:t>coordinating contact with Police (where appropriate), parents/carers and other agencies;</w:t>
      </w:r>
    </w:p>
    <w:p w14:paraId="5B241165" w14:textId="77777777" w:rsidR="001737F3" w:rsidRPr="001737F3" w:rsidRDefault="001737F3" w:rsidP="001737F3">
      <w:pPr>
        <w:numPr>
          <w:ilvl w:val="0"/>
          <w:numId w:val="39"/>
        </w:numPr>
        <w:spacing w:before="100" w:beforeAutospacing="1" w:after="100" w:afterAutospacing="1" w:line="240" w:lineRule="auto"/>
        <w:jc w:val="both"/>
        <w:textAlignment w:val="baseline"/>
        <w:rPr>
          <w:rFonts w:ascii="Arial" w:eastAsia="Times New Roman" w:hAnsi="Arial" w:cs="Arial"/>
          <w:color w:val="111111"/>
          <w:sz w:val="23"/>
          <w:szCs w:val="23"/>
          <w:lang w:eastAsia="en-GB"/>
        </w:rPr>
      </w:pPr>
      <w:r w:rsidRPr="001737F3">
        <w:rPr>
          <w:rFonts w:ascii="Arial" w:eastAsia="Times New Roman" w:hAnsi="Arial" w:cs="Arial"/>
          <w:color w:val="111111"/>
          <w:sz w:val="23"/>
          <w:szCs w:val="23"/>
          <w:lang w:eastAsia="en-GB"/>
        </w:rPr>
        <w:t>ensuring timely completion of required records (Major Incident Record, Absenting &amp; Absconding log, Sleuth/MIR entries);</w:t>
      </w:r>
    </w:p>
    <w:p w14:paraId="11BC35E6" w14:textId="77777777" w:rsidR="001737F3" w:rsidRPr="001737F3" w:rsidRDefault="001737F3" w:rsidP="001737F3">
      <w:pPr>
        <w:numPr>
          <w:ilvl w:val="0"/>
          <w:numId w:val="39"/>
        </w:numPr>
        <w:spacing w:before="100" w:beforeAutospacing="1" w:after="100" w:afterAutospacing="1" w:line="240" w:lineRule="auto"/>
        <w:jc w:val="both"/>
        <w:textAlignment w:val="baseline"/>
        <w:rPr>
          <w:rFonts w:ascii="Arial" w:eastAsia="Times New Roman" w:hAnsi="Arial" w:cs="Arial"/>
          <w:color w:val="111111"/>
          <w:sz w:val="23"/>
          <w:szCs w:val="23"/>
          <w:lang w:eastAsia="en-GB"/>
        </w:rPr>
      </w:pPr>
      <w:r w:rsidRPr="001737F3">
        <w:rPr>
          <w:rFonts w:ascii="Arial" w:eastAsia="Times New Roman" w:hAnsi="Arial" w:cs="Arial"/>
          <w:color w:val="111111"/>
          <w:sz w:val="23"/>
          <w:szCs w:val="23"/>
          <w:lang w:eastAsia="en-GB"/>
        </w:rPr>
        <w:t>reviewing the status of incidents and convening multi-agency meetings where required.</w:t>
      </w:r>
    </w:p>
    <w:p w14:paraId="7C6C62BC" w14:textId="77777777" w:rsidR="001737F3" w:rsidRPr="001737F3" w:rsidRDefault="001737F3" w:rsidP="001737F3">
      <w:pPr>
        <w:shd w:val="clear" w:color="auto" w:fill="FFFFFF"/>
        <w:spacing w:before="100" w:beforeAutospacing="1" w:after="100" w:afterAutospacing="1" w:line="240" w:lineRule="auto"/>
        <w:jc w:val="both"/>
        <w:rPr>
          <w:rFonts w:ascii="Arial" w:eastAsia="Times New Roman" w:hAnsi="Arial" w:cs="Arial"/>
          <w:color w:val="111111"/>
          <w:lang w:eastAsia="en-GB"/>
        </w:rPr>
      </w:pPr>
      <w:r w:rsidRPr="001737F3">
        <w:rPr>
          <w:rFonts w:ascii="Arial" w:eastAsia="Times New Roman" w:hAnsi="Arial" w:cs="Arial"/>
          <w:color w:val="111111"/>
          <w:lang w:eastAsia="en-GB"/>
        </w:rPr>
        <w:t>The Headteacher (or nominated senior leader) is responsible for:</w:t>
      </w:r>
    </w:p>
    <w:p w14:paraId="6514D09D" w14:textId="77777777" w:rsidR="001737F3" w:rsidRPr="001737F3" w:rsidRDefault="001737F3" w:rsidP="001737F3">
      <w:pPr>
        <w:numPr>
          <w:ilvl w:val="0"/>
          <w:numId w:val="40"/>
        </w:numPr>
        <w:spacing w:before="100" w:beforeAutospacing="1" w:after="100" w:afterAutospacing="1" w:line="240" w:lineRule="auto"/>
        <w:jc w:val="both"/>
        <w:textAlignment w:val="baseline"/>
        <w:rPr>
          <w:rFonts w:ascii="Arial" w:eastAsia="Times New Roman" w:hAnsi="Arial" w:cs="Arial"/>
          <w:color w:val="111111"/>
          <w:sz w:val="23"/>
          <w:szCs w:val="23"/>
          <w:lang w:eastAsia="en-GB"/>
        </w:rPr>
      </w:pPr>
      <w:r w:rsidRPr="001737F3">
        <w:rPr>
          <w:rFonts w:ascii="Arial" w:eastAsia="Times New Roman" w:hAnsi="Arial" w:cs="Arial"/>
          <w:color w:val="111111"/>
          <w:sz w:val="23"/>
          <w:szCs w:val="23"/>
          <w:lang w:eastAsia="en-GB"/>
        </w:rPr>
        <w:t>deciding the status of the incident (absenting / not at proper place / missing) using the factors below;</w:t>
      </w:r>
    </w:p>
    <w:p w14:paraId="6A93FCDC" w14:textId="77777777" w:rsidR="001737F3" w:rsidRPr="001737F3" w:rsidRDefault="001737F3" w:rsidP="001737F3">
      <w:pPr>
        <w:numPr>
          <w:ilvl w:val="0"/>
          <w:numId w:val="40"/>
        </w:numPr>
        <w:spacing w:before="100" w:beforeAutospacing="1" w:after="100" w:afterAutospacing="1" w:line="240" w:lineRule="auto"/>
        <w:jc w:val="both"/>
        <w:textAlignment w:val="baseline"/>
        <w:rPr>
          <w:rFonts w:ascii="Arial" w:eastAsia="Times New Roman" w:hAnsi="Arial" w:cs="Arial"/>
          <w:color w:val="111111"/>
          <w:sz w:val="23"/>
          <w:szCs w:val="23"/>
          <w:lang w:eastAsia="en-GB"/>
        </w:rPr>
      </w:pPr>
      <w:r w:rsidRPr="001737F3">
        <w:rPr>
          <w:rFonts w:ascii="Arial" w:eastAsia="Times New Roman" w:hAnsi="Arial" w:cs="Arial"/>
          <w:color w:val="111111"/>
          <w:sz w:val="23"/>
          <w:szCs w:val="23"/>
          <w:lang w:eastAsia="en-GB"/>
        </w:rPr>
        <w:t>ensuring proportionate action is taken and recorded;</w:t>
      </w:r>
    </w:p>
    <w:p w14:paraId="4A587E5B" w14:textId="77777777" w:rsidR="001737F3" w:rsidRPr="001737F3" w:rsidRDefault="001737F3" w:rsidP="001737F3">
      <w:pPr>
        <w:numPr>
          <w:ilvl w:val="0"/>
          <w:numId w:val="40"/>
        </w:numPr>
        <w:spacing w:before="100" w:beforeAutospacing="1" w:after="100" w:afterAutospacing="1" w:line="240" w:lineRule="auto"/>
        <w:jc w:val="both"/>
        <w:textAlignment w:val="baseline"/>
        <w:rPr>
          <w:rFonts w:ascii="Arial" w:eastAsia="Times New Roman" w:hAnsi="Arial" w:cs="Arial"/>
          <w:color w:val="111111"/>
          <w:sz w:val="23"/>
          <w:szCs w:val="23"/>
          <w:lang w:eastAsia="en-GB"/>
        </w:rPr>
      </w:pPr>
      <w:r w:rsidRPr="001737F3">
        <w:rPr>
          <w:rFonts w:ascii="Arial" w:eastAsia="Times New Roman" w:hAnsi="Arial" w:cs="Arial"/>
          <w:color w:val="111111"/>
          <w:sz w:val="23"/>
          <w:szCs w:val="23"/>
          <w:lang w:eastAsia="en-GB"/>
        </w:rPr>
        <w:t>reporting significant incidents and patterns to Governors.</w:t>
      </w:r>
    </w:p>
    <w:p w14:paraId="3FF43B41" w14:textId="77777777" w:rsidR="001737F3" w:rsidRPr="001737F3" w:rsidRDefault="001737F3" w:rsidP="001737F3">
      <w:pPr>
        <w:shd w:val="clear" w:color="auto" w:fill="FFFFFF"/>
        <w:spacing w:before="100" w:beforeAutospacing="1" w:after="100" w:afterAutospacing="1" w:line="240" w:lineRule="auto"/>
        <w:jc w:val="both"/>
        <w:rPr>
          <w:rFonts w:ascii="Arial" w:eastAsia="Times New Roman" w:hAnsi="Arial" w:cs="Arial"/>
          <w:color w:val="111111"/>
          <w:lang w:eastAsia="en-GB"/>
        </w:rPr>
      </w:pPr>
      <w:r w:rsidRPr="001737F3">
        <w:rPr>
          <w:rFonts w:ascii="Arial" w:eastAsia="Times New Roman" w:hAnsi="Arial" w:cs="Arial"/>
          <w:color w:val="111111"/>
          <w:lang w:eastAsia="en-GB"/>
        </w:rPr>
        <w:t>Governors are responsible for:</w:t>
      </w:r>
    </w:p>
    <w:p w14:paraId="1792106C" w14:textId="77777777" w:rsidR="001737F3" w:rsidRPr="001737F3" w:rsidRDefault="001737F3" w:rsidP="001737F3">
      <w:pPr>
        <w:numPr>
          <w:ilvl w:val="0"/>
          <w:numId w:val="41"/>
        </w:numPr>
        <w:spacing w:before="100" w:beforeAutospacing="1" w:after="100" w:afterAutospacing="1" w:line="240" w:lineRule="auto"/>
        <w:jc w:val="both"/>
        <w:textAlignment w:val="baseline"/>
        <w:rPr>
          <w:rFonts w:ascii="Arial" w:eastAsia="Times New Roman" w:hAnsi="Arial" w:cs="Arial"/>
          <w:color w:val="111111"/>
          <w:sz w:val="23"/>
          <w:szCs w:val="23"/>
          <w:lang w:eastAsia="en-GB"/>
        </w:rPr>
      </w:pPr>
      <w:r w:rsidRPr="001737F3">
        <w:rPr>
          <w:rFonts w:ascii="Arial" w:eastAsia="Times New Roman" w:hAnsi="Arial" w:cs="Arial"/>
          <w:color w:val="111111"/>
          <w:sz w:val="23"/>
          <w:szCs w:val="23"/>
          <w:lang w:eastAsia="en-GB"/>
        </w:rPr>
        <w:t>oversight of the incidence of improper absence and patterns of risk; and</w:t>
      </w:r>
    </w:p>
    <w:p w14:paraId="598CB09C" w14:textId="77777777" w:rsidR="001737F3" w:rsidRPr="001737F3" w:rsidRDefault="001737F3" w:rsidP="001737F3">
      <w:pPr>
        <w:numPr>
          <w:ilvl w:val="0"/>
          <w:numId w:val="41"/>
        </w:numPr>
        <w:spacing w:before="100" w:beforeAutospacing="1" w:after="100" w:afterAutospacing="1" w:line="240" w:lineRule="auto"/>
        <w:jc w:val="both"/>
        <w:textAlignment w:val="baseline"/>
        <w:rPr>
          <w:rFonts w:ascii="Arial" w:eastAsia="Times New Roman" w:hAnsi="Arial" w:cs="Arial"/>
          <w:color w:val="111111"/>
          <w:sz w:val="23"/>
          <w:szCs w:val="23"/>
          <w:lang w:eastAsia="en-GB"/>
        </w:rPr>
      </w:pPr>
      <w:r w:rsidRPr="001737F3">
        <w:rPr>
          <w:rFonts w:ascii="Arial" w:eastAsia="Times New Roman" w:hAnsi="Arial" w:cs="Arial"/>
          <w:color w:val="111111"/>
          <w:sz w:val="23"/>
          <w:szCs w:val="23"/>
          <w:lang w:eastAsia="en-GB"/>
        </w:rPr>
        <w:t>ensuring policy and practice support prevention and safe returns.</w:t>
      </w:r>
    </w:p>
    <w:p w14:paraId="0560456A" w14:textId="77777777" w:rsidR="001737F3" w:rsidRPr="001737F3" w:rsidRDefault="001737F3" w:rsidP="001737F3">
      <w:pPr>
        <w:shd w:val="clear" w:color="auto" w:fill="FFFFFF"/>
        <w:spacing w:before="100" w:beforeAutospacing="1" w:after="100" w:afterAutospacing="1" w:line="240" w:lineRule="auto"/>
        <w:jc w:val="both"/>
        <w:rPr>
          <w:rFonts w:ascii="Arial" w:eastAsia="Times New Roman" w:hAnsi="Arial" w:cs="Arial"/>
          <w:color w:val="111111"/>
          <w:lang w:eastAsia="en-GB"/>
        </w:rPr>
      </w:pPr>
      <w:r w:rsidRPr="001737F3">
        <w:rPr>
          <w:rFonts w:ascii="Arial" w:eastAsia="Times New Roman" w:hAnsi="Arial" w:cs="Arial"/>
          <w:color w:val="111111"/>
          <w:lang w:eastAsia="en-GB"/>
        </w:rPr>
        <w:t>Durham Police are responsible for:</w:t>
      </w:r>
    </w:p>
    <w:p w14:paraId="5953A6D5" w14:textId="77777777" w:rsidR="001737F3" w:rsidRPr="001737F3" w:rsidRDefault="001737F3" w:rsidP="001737F3">
      <w:pPr>
        <w:numPr>
          <w:ilvl w:val="0"/>
          <w:numId w:val="42"/>
        </w:numPr>
        <w:spacing w:before="100" w:beforeAutospacing="1" w:after="100" w:afterAutospacing="1" w:line="240" w:lineRule="auto"/>
        <w:textAlignment w:val="baseline"/>
        <w:rPr>
          <w:rFonts w:ascii="Arial" w:eastAsia="Times New Roman" w:hAnsi="Arial" w:cs="Arial"/>
          <w:color w:val="111111"/>
          <w:sz w:val="23"/>
          <w:szCs w:val="23"/>
          <w:lang w:eastAsia="en-GB"/>
        </w:rPr>
      </w:pPr>
      <w:r w:rsidRPr="001737F3">
        <w:rPr>
          <w:rFonts w:ascii="Arial" w:eastAsia="Times New Roman" w:hAnsi="Arial" w:cs="Arial"/>
          <w:color w:val="111111"/>
          <w:sz w:val="23"/>
          <w:szCs w:val="23"/>
          <w:lang w:eastAsia="en-GB"/>
        </w:rPr>
        <w:t>acting on reports of missing children in line with local protocols and vulnerability screening;</w:t>
      </w:r>
    </w:p>
    <w:p w14:paraId="79342379" w14:textId="77777777" w:rsidR="001737F3" w:rsidRPr="001737F3" w:rsidRDefault="001737F3" w:rsidP="001737F3">
      <w:pPr>
        <w:numPr>
          <w:ilvl w:val="0"/>
          <w:numId w:val="42"/>
        </w:numPr>
        <w:spacing w:before="100" w:beforeAutospacing="1" w:after="100" w:afterAutospacing="1" w:line="240" w:lineRule="auto"/>
        <w:textAlignment w:val="baseline"/>
        <w:rPr>
          <w:rFonts w:ascii="Arial" w:eastAsia="Times New Roman" w:hAnsi="Arial" w:cs="Arial"/>
          <w:color w:val="111111"/>
          <w:sz w:val="23"/>
          <w:szCs w:val="23"/>
          <w:lang w:eastAsia="en-GB"/>
        </w:rPr>
      </w:pPr>
      <w:r w:rsidRPr="001737F3">
        <w:rPr>
          <w:rFonts w:ascii="Arial" w:eastAsia="Times New Roman" w:hAnsi="Arial" w:cs="Arial"/>
          <w:color w:val="111111"/>
          <w:sz w:val="23"/>
          <w:szCs w:val="23"/>
          <w:lang w:eastAsia="en-GB"/>
        </w:rPr>
        <w:t>coordinating enquiries where appropriate and informing school of the pupil’s location when known.</w:t>
      </w:r>
    </w:p>
    <w:p w14:paraId="6041E0F3" w14:textId="77777777" w:rsidR="001737F3" w:rsidRPr="001737F3" w:rsidRDefault="001737F3" w:rsidP="001737F3">
      <w:pPr>
        <w:numPr>
          <w:ilvl w:val="0"/>
          <w:numId w:val="43"/>
        </w:numPr>
        <w:spacing w:before="100" w:beforeAutospacing="1" w:after="100" w:afterAutospacing="1" w:line="240" w:lineRule="auto"/>
        <w:ind w:left="300"/>
        <w:textAlignment w:val="baseline"/>
        <w:rPr>
          <w:rFonts w:ascii="Arial" w:eastAsia="Times New Roman" w:hAnsi="Arial" w:cs="Arial"/>
          <w:color w:val="111111"/>
          <w:sz w:val="23"/>
          <w:szCs w:val="23"/>
          <w:lang w:eastAsia="en-GB"/>
        </w:rPr>
      </w:pPr>
      <w:r w:rsidRPr="001737F3">
        <w:rPr>
          <w:rFonts w:ascii="Arial" w:eastAsia="Times New Roman" w:hAnsi="Arial" w:cs="Arial"/>
          <w:color w:val="111111"/>
          <w:sz w:val="23"/>
          <w:szCs w:val="23"/>
          <w:lang w:eastAsia="en-GB"/>
        </w:rPr>
        <w:t>RISK FACTORS AND DECISION MAKING</w:t>
      </w:r>
      <w:r w:rsidRPr="001737F3">
        <w:rPr>
          <w:rFonts w:ascii="Arial" w:eastAsia="Times New Roman" w:hAnsi="Arial" w:cs="Arial"/>
          <w:color w:val="111111"/>
          <w:sz w:val="23"/>
          <w:szCs w:val="23"/>
          <w:lang w:eastAsia="en-GB"/>
        </w:rPr>
        <w:br/>
        <w:t>Decisions about the categorisation and response should be informed by an immediate, dynamic risk assessment including:</w:t>
      </w:r>
      <w:r w:rsidRPr="001737F3">
        <w:rPr>
          <w:rFonts w:ascii="Arial" w:eastAsia="Times New Roman" w:hAnsi="Arial" w:cs="Arial"/>
          <w:color w:val="111111"/>
          <w:sz w:val="23"/>
          <w:szCs w:val="23"/>
          <w:lang w:eastAsia="en-GB"/>
        </w:rPr>
        <w:br/>
      </w:r>
    </w:p>
    <w:p w14:paraId="5A5FBE31" w14:textId="77777777" w:rsidR="001737F3" w:rsidRPr="001737F3" w:rsidRDefault="001737F3" w:rsidP="001737F3">
      <w:pPr>
        <w:numPr>
          <w:ilvl w:val="1"/>
          <w:numId w:val="43"/>
        </w:numPr>
        <w:spacing w:before="100" w:beforeAutospacing="1" w:after="100" w:afterAutospacing="1" w:line="240" w:lineRule="auto"/>
        <w:ind w:left="1020"/>
        <w:jc w:val="both"/>
        <w:textAlignment w:val="baseline"/>
        <w:rPr>
          <w:rFonts w:ascii="Arial" w:eastAsia="Times New Roman" w:hAnsi="Arial" w:cs="Arial"/>
          <w:color w:val="111111"/>
          <w:sz w:val="23"/>
          <w:szCs w:val="23"/>
          <w:lang w:eastAsia="en-GB"/>
        </w:rPr>
      </w:pPr>
      <w:r w:rsidRPr="001737F3">
        <w:rPr>
          <w:rFonts w:ascii="Arial" w:eastAsia="Times New Roman" w:hAnsi="Arial" w:cs="Arial"/>
          <w:color w:val="111111"/>
          <w:sz w:val="23"/>
          <w:szCs w:val="23"/>
          <w:lang w:eastAsia="en-GB"/>
        </w:rPr>
        <w:t>age, emotional state and maturity;</w:t>
      </w:r>
    </w:p>
    <w:p w14:paraId="26103791" w14:textId="77777777" w:rsidR="001737F3" w:rsidRPr="001737F3" w:rsidRDefault="001737F3" w:rsidP="001737F3">
      <w:pPr>
        <w:numPr>
          <w:ilvl w:val="1"/>
          <w:numId w:val="43"/>
        </w:numPr>
        <w:spacing w:before="100" w:beforeAutospacing="1" w:after="100" w:afterAutospacing="1" w:line="240" w:lineRule="auto"/>
        <w:ind w:left="1020"/>
        <w:jc w:val="both"/>
        <w:textAlignment w:val="baseline"/>
        <w:rPr>
          <w:rFonts w:ascii="Arial" w:eastAsia="Times New Roman" w:hAnsi="Arial" w:cs="Arial"/>
          <w:color w:val="111111"/>
          <w:sz w:val="23"/>
          <w:szCs w:val="23"/>
          <w:lang w:eastAsia="en-GB"/>
        </w:rPr>
      </w:pPr>
      <w:r w:rsidRPr="001737F3">
        <w:rPr>
          <w:rFonts w:ascii="Arial" w:eastAsia="Times New Roman" w:hAnsi="Arial" w:cs="Arial"/>
          <w:color w:val="111111"/>
          <w:sz w:val="23"/>
          <w:szCs w:val="23"/>
          <w:lang w:eastAsia="en-GB"/>
        </w:rPr>
        <w:t>known risk indicators and antecedents (e.g. self-harm, exploitation, criminal involvement);</w:t>
      </w:r>
    </w:p>
    <w:p w14:paraId="57308061" w14:textId="77777777" w:rsidR="001737F3" w:rsidRPr="001737F3" w:rsidRDefault="001737F3" w:rsidP="001737F3">
      <w:pPr>
        <w:numPr>
          <w:ilvl w:val="1"/>
          <w:numId w:val="43"/>
        </w:numPr>
        <w:spacing w:before="100" w:beforeAutospacing="1" w:after="100" w:afterAutospacing="1" w:line="240" w:lineRule="auto"/>
        <w:ind w:left="1020"/>
        <w:jc w:val="both"/>
        <w:textAlignment w:val="baseline"/>
        <w:rPr>
          <w:rFonts w:ascii="Arial" w:eastAsia="Times New Roman" w:hAnsi="Arial" w:cs="Arial"/>
          <w:color w:val="111111"/>
          <w:sz w:val="23"/>
          <w:szCs w:val="23"/>
          <w:lang w:eastAsia="en-GB"/>
        </w:rPr>
      </w:pPr>
      <w:r w:rsidRPr="001737F3">
        <w:rPr>
          <w:rFonts w:ascii="Arial" w:eastAsia="Times New Roman" w:hAnsi="Arial" w:cs="Arial"/>
          <w:color w:val="111111"/>
          <w:sz w:val="23"/>
          <w:szCs w:val="23"/>
          <w:lang w:eastAsia="en-GB"/>
        </w:rPr>
        <w:t>time of day and weather;</w:t>
      </w:r>
    </w:p>
    <w:p w14:paraId="7AB9E6BF" w14:textId="77777777" w:rsidR="001737F3" w:rsidRPr="001737F3" w:rsidRDefault="001737F3" w:rsidP="001737F3">
      <w:pPr>
        <w:numPr>
          <w:ilvl w:val="1"/>
          <w:numId w:val="43"/>
        </w:numPr>
        <w:spacing w:before="100" w:beforeAutospacing="1" w:after="100" w:afterAutospacing="1" w:line="240" w:lineRule="auto"/>
        <w:ind w:left="1020"/>
        <w:jc w:val="both"/>
        <w:textAlignment w:val="baseline"/>
        <w:rPr>
          <w:rFonts w:ascii="Arial" w:eastAsia="Times New Roman" w:hAnsi="Arial" w:cs="Arial"/>
          <w:color w:val="111111"/>
          <w:sz w:val="23"/>
          <w:szCs w:val="23"/>
          <w:lang w:eastAsia="en-GB"/>
        </w:rPr>
      </w:pPr>
      <w:r w:rsidRPr="001737F3">
        <w:rPr>
          <w:rFonts w:ascii="Arial" w:eastAsia="Times New Roman" w:hAnsi="Arial" w:cs="Arial"/>
          <w:color w:val="111111"/>
          <w:sz w:val="23"/>
          <w:szCs w:val="23"/>
          <w:lang w:eastAsia="en-GB"/>
        </w:rPr>
        <w:t>known intentions, company of others and likely route;</w:t>
      </w:r>
    </w:p>
    <w:p w14:paraId="48D6219A" w14:textId="77777777" w:rsidR="001737F3" w:rsidRPr="001737F3" w:rsidRDefault="001737F3" w:rsidP="001737F3">
      <w:pPr>
        <w:numPr>
          <w:ilvl w:val="1"/>
          <w:numId w:val="43"/>
        </w:numPr>
        <w:spacing w:before="100" w:beforeAutospacing="1" w:after="100" w:afterAutospacing="1" w:line="240" w:lineRule="auto"/>
        <w:ind w:left="1020"/>
        <w:jc w:val="both"/>
        <w:textAlignment w:val="baseline"/>
        <w:rPr>
          <w:rFonts w:ascii="Arial" w:eastAsia="Times New Roman" w:hAnsi="Arial" w:cs="Arial"/>
          <w:color w:val="111111"/>
          <w:sz w:val="23"/>
          <w:szCs w:val="23"/>
          <w:lang w:eastAsia="en-GB"/>
        </w:rPr>
      </w:pPr>
      <w:r w:rsidRPr="001737F3">
        <w:rPr>
          <w:rFonts w:ascii="Arial" w:eastAsia="Times New Roman" w:hAnsi="Arial" w:cs="Arial"/>
          <w:color w:val="111111"/>
          <w:sz w:val="23"/>
          <w:szCs w:val="23"/>
          <w:lang w:eastAsia="en-GB"/>
        </w:rPr>
        <w:t>length of time on placement and relationship with staff;</w:t>
      </w:r>
    </w:p>
    <w:p w14:paraId="59D3E04B" w14:textId="77777777" w:rsidR="001737F3" w:rsidRPr="001737F3" w:rsidRDefault="001737F3" w:rsidP="001737F3">
      <w:pPr>
        <w:numPr>
          <w:ilvl w:val="1"/>
          <w:numId w:val="43"/>
        </w:numPr>
        <w:spacing w:before="100" w:beforeAutospacing="1" w:after="100" w:afterAutospacing="1" w:line="240" w:lineRule="auto"/>
        <w:ind w:left="1020"/>
        <w:jc w:val="both"/>
        <w:textAlignment w:val="baseline"/>
        <w:rPr>
          <w:rFonts w:ascii="Arial" w:eastAsia="Times New Roman" w:hAnsi="Arial" w:cs="Arial"/>
          <w:color w:val="111111"/>
          <w:sz w:val="23"/>
          <w:szCs w:val="23"/>
          <w:lang w:eastAsia="en-GB"/>
        </w:rPr>
      </w:pPr>
      <w:r w:rsidRPr="001737F3">
        <w:rPr>
          <w:rFonts w:ascii="Arial" w:eastAsia="Times New Roman" w:hAnsi="Arial" w:cs="Arial"/>
          <w:color w:val="111111"/>
          <w:sz w:val="23"/>
          <w:szCs w:val="23"/>
          <w:lang w:eastAsia="en-GB"/>
        </w:rPr>
        <w:t>any known medical or safeguarding vulnerabilities; and</w:t>
      </w:r>
    </w:p>
    <w:p w14:paraId="305084CC" w14:textId="77777777" w:rsidR="001737F3" w:rsidRPr="001737F3" w:rsidRDefault="001737F3" w:rsidP="001737F3">
      <w:pPr>
        <w:numPr>
          <w:ilvl w:val="1"/>
          <w:numId w:val="43"/>
        </w:numPr>
        <w:spacing w:before="100" w:beforeAutospacing="1" w:after="100" w:afterAutospacing="1" w:line="240" w:lineRule="auto"/>
        <w:ind w:left="1020"/>
        <w:jc w:val="both"/>
        <w:textAlignment w:val="baseline"/>
        <w:rPr>
          <w:rFonts w:ascii="Arial" w:eastAsia="Times New Roman" w:hAnsi="Arial" w:cs="Arial"/>
          <w:color w:val="111111"/>
          <w:sz w:val="23"/>
          <w:szCs w:val="23"/>
          <w:lang w:eastAsia="en-GB"/>
        </w:rPr>
      </w:pPr>
      <w:r w:rsidRPr="001737F3">
        <w:rPr>
          <w:rFonts w:ascii="Arial" w:eastAsia="Times New Roman" w:hAnsi="Arial" w:cs="Arial"/>
          <w:color w:val="111111"/>
          <w:sz w:val="23"/>
          <w:szCs w:val="23"/>
          <w:lang w:eastAsia="en-GB"/>
        </w:rPr>
        <w:t>location on school grounds (use coded map – Appendix A).</w:t>
      </w:r>
    </w:p>
    <w:p w14:paraId="1C036100" w14:textId="77777777" w:rsidR="001737F3" w:rsidRPr="001737F3" w:rsidRDefault="001737F3" w:rsidP="001737F3">
      <w:pPr>
        <w:shd w:val="clear" w:color="auto" w:fill="FFFFFF"/>
        <w:spacing w:before="100" w:beforeAutospacing="1" w:after="100" w:afterAutospacing="1" w:line="240" w:lineRule="auto"/>
        <w:jc w:val="both"/>
        <w:rPr>
          <w:rFonts w:ascii="Arial" w:eastAsia="Times New Roman" w:hAnsi="Arial" w:cs="Arial"/>
          <w:color w:val="111111"/>
          <w:lang w:eastAsia="en-GB"/>
        </w:rPr>
      </w:pPr>
      <w:r w:rsidRPr="001737F3">
        <w:rPr>
          <w:rFonts w:ascii="Arial" w:eastAsia="Times New Roman" w:hAnsi="Arial" w:cs="Arial"/>
          <w:color w:val="111111"/>
          <w:lang w:eastAsia="en-GB"/>
        </w:rPr>
        <w:t>The Headteacher or nominated senior must regularly review the incident status. An incident may change category (e.g., from absenting to missing) as time and information evolve. Where practicable, decisions should be made in consultation with parents/carers, social workers and other professionals.</w:t>
      </w:r>
    </w:p>
    <w:p w14:paraId="48ACFD23" w14:textId="77777777" w:rsidR="001737F3" w:rsidRPr="001737F3" w:rsidRDefault="001737F3" w:rsidP="001737F3">
      <w:pPr>
        <w:numPr>
          <w:ilvl w:val="0"/>
          <w:numId w:val="44"/>
        </w:numPr>
        <w:spacing w:before="100" w:beforeAutospacing="1" w:after="100" w:afterAutospacing="1" w:line="240" w:lineRule="auto"/>
        <w:ind w:left="300"/>
        <w:jc w:val="both"/>
        <w:textAlignment w:val="baseline"/>
        <w:rPr>
          <w:rFonts w:ascii="Arial" w:eastAsia="Times New Roman" w:hAnsi="Arial" w:cs="Arial"/>
          <w:color w:val="111111"/>
          <w:sz w:val="23"/>
          <w:szCs w:val="23"/>
          <w:lang w:eastAsia="en-GB"/>
        </w:rPr>
      </w:pPr>
      <w:r w:rsidRPr="001737F3">
        <w:rPr>
          <w:rFonts w:ascii="Arial" w:eastAsia="Times New Roman" w:hAnsi="Arial" w:cs="Arial"/>
          <w:color w:val="111111"/>
          <w:sz w:val="23"/>
          <w:szCs w:val="23"/>
          <w:lang w:eastAsia="en-GB"/>
        </w:rPr>
        <w:t>TIMELINES FOR ACTION (SCHOOL PROCEDURES)</w:t>
      </w:r>
      <w:r w:rsidRPr="001737F3">
        <w:rPr>
          <w:rFonts w:ascii="Arial" w:eastAsia="Times New Roman" w:hAnsi="Arial" w:cs="Arial"/>
          <w:color w:val="111111"/>
          <w:sz w:val="23"/>
          <w:szCs w:val="23"/>
          <w:lang w:eastAsia="en-GB"/>
        </w:rPr>
        <w:br/>
        <w:t>Note: timings below are operational expectations to ensure prompt safeguarding responses. They must be applied alongside professional judgement.</w:t>
      </w:r>
    </w:p>
    <w:p w14:paraId="2F781423" w14:textId="77777777" w:rsidR="001737F3" w:rsidRPr="001737F3" w:rsidRDefault="001737F3" w:rsidP="001737F3">
      <w:pPr>
        <w:shd w:val="clear" w:color="auto" w:fill="FFFFFF"/>
        <w:spacing w:before="100" w:beforeAutospacing="1" w:after="100" w:afterAutospacing="1" w:line="240" w:lineRule="auto"/>
        <w:jc w:val="both"/>
        <w:rPr>
          <w:rFonts w:ascii="Arial" w:eastAsia="Times New Roman" w:hAnsi="Arial" w:cs="Arial"/>
          <w:color w:val="111111"/>
          <w:lang w:eastAsia="en-GB"/>
        </w:rPr>
      </w:pPr>
      <w:r w:rsidRPr="001737F3">
        <w:rPr>
          <w:rFonts w:ascii="Arial" w:eastAsia="Times New Roman" w:hAnsi="Arial" w:cs="Arial"/>
          <w:color w:val="111111"/>
          <w:lang w:eastAsia="en-GB"/>
        </w:rPr>
        <w:t>8.1 Immediate actions (first 0–10 minutes)</w:t>
      </w:r>
    </w:p>
    <w:p w14:paraId="2CA95630" w14:textId="77777777" w:rsidR="001737F3" w:rsidRPr="001737F3" w:rsidRDefault="001737F3" w:rsidP="001737F3">
      <w:pPr>
        <w:numPr>
          <w:ilvl w:val="0"/>
          <w:numId w:val="45"/>
        </w:numPr>
        <w:spacing w:before="100" w:beforeAutospacing="1" w:after="100" w:afterAutospacing="1" w:line="240" w:lineRule="auto"/>
        <w:jc w:val="both"/>
        <w:textAlignment w:val="baseline"/>
        <w:rPr>
          <w:rFonts w:ascii="Arial" w:eastAsia="Times New Roman" w:hAnsi="Arial" w:cs="Arial"/>
          <w:color w:val="111111"/>
          <w:sz w:val="23"/>
          <w:szCs w:val="23"/>
          <w:lang w:eastAsia="en-GB"/>
        </w:rPr>
      </w:pPr>
      <w:r w:rsidRPr="001737F3">
        <w:rPr>
          <w:rFonts w:ascii="Arial" w:eastAsia="Times New Roman" w:hAnsi="Arial" w:cs="Arial"/>
          <w:color w:val="111111"/>
          <w:sz w:val="23"/>
          <w:szCs w:val="23"/>
          <w:lang w:eastAsia="en-GB"/>
        </w:rPr>
        <w:lastRenderedPageBreak/>
        <w:t>Ensure duty staff secure any immediate site risks and search high-risk nearby areas following local search protocols (staff safety priority).</w:t>
      </w:r>
    </w:p>
    <w:p w14:paraId="775C303F" w14:textId="77777777" w:rsidR="001737F3" w:rsidRPr="001737F3" w:rsidRDefault="001737F3" w:rsidP="001737F3">
      <w:pPr>
        <w:numPr>
          <w:ilvl w:val="0"/>
          <w:numId w:val="45"/>
        </w:numPr>
        <w:spacing w:before="100" w:beforeAutospacing="1" w:after="100" w:afterAutospacing="1" w:line="240" w:lineRule="auto"/>
        <w:jc w:val="both"/>
        <w:textAlignment w:val="baseline"/>
        <w:rPr>
          <w:rFonts w:ascii="Arial" w:eastAsia="Times New Roman" w:hAnsi="Arial" w:cs="Arial"/>
          <w:color w:val="111111"/>
          <w:sz w:val="23"/>
          <w:szCs w:val="23"/>
          <w:lang w:eastAsia="en-GB"/>
        </w:rPr>
      </w:pPr>
      <w:r w:rsidRPr="001737F3">
        <w:rPr>
          <w:rFonts w:ascii="Arial" w:eastAsia="Times New Roman" w:hAnsi="Arial" w:cs="Arial"/>
          <w:color w:val="111111"/>
          <w:sz w:val="23"/>
          <w:szCs w:val="23"/>
          <w:lang w:eastAsia="en-GB"/>
        </w:rPr>
        <w:t>Attempt immediate contact with the pupil using familiar staff, de-escalation and offers of alternatives (safe room, staff support).</w:t>
      </w:r>
    </w:p>
    <w:p w14:paraId="26B3E5A9" w14:textId="77777777" w:rsidR="001737F3" w:rsidRPr="001737F3" w:rsidRDefault="001737F3" w:rsidP="001737F3">
      <w:pPr>
        <w:numPr>
          <w:ilvl w:val="0"/>
          <w:numId w:val="45"/>
        </w:numPr>
        <w:spacing w:before="100" w:beforeAutospacing="1" w:after="100" w:afterAutospacing="1" w:line="240" w:lineRule="auto"/>
        <w:jc w:val="both"/>
        <w:textAlignment w:val="baseline"/>
        <w:rPr>
          <w:rFonts w:ascii="Arial" w:eastAsia="Times New Roman" w:hAnsi="Arial" w:cs="Arial"/>
          <w:color w:val="111111"/>
          <w:sz w:val="23"/>
          <w:szCs w:val="23"/>
          <w:lang w:eastAsia="en-GB"/>
        </w:rPr>
      </w:pPr>
      <w:r w:rsidRPr="001737F3">
        <w:rPr>
          <w:rFonts w:ascii="Arial" w:eastAsia="Times New Roman" w:hAnsi="Arial" w:cs="Arial"/>
          <w:color w:val="111111"/>
          <w:sz w:val="23"/>
          <w:szCs w:val="23"/>
          <w:lang w:eastAsia="en-GB"/>
        </w:rPr>
        <w:t>Deploy available staff to locate pupil in accessible, safe areas of the grounds; record each search and staff deployed.</w:t>
      </w:r>
    </w:p>
    <w:p w14:paraId="5E7E5923" w14:textId="77777777" w:rsidR="001737F3" w:rsidRPr="001737F3" w:rsidRDefault="001737F3" w:rsidP="001737F3">
      <w:pPr>
        <w:shd w:val="clear" w:color="auto" w:fill="FFFFFF"/>
        <w:spacing w:before="100" w:beforeAutospacing="1" w:after="100" w:afterAutospacing="1" w:line="240" w:lineRule="auto"/>
        <w:jc w:val="both"/>
        <w:rPr>
          <w:rFonts w:ascii="Arial" w:eastAsia="Times New Roman" w:hAnsi="Arial" w:cs="Arial"/>
          <w:color w:val="111111"/>
          <w:lang w:eastAsia="en-GB"/>
        </w:rPr>
      </w:pPr>
      <w:r w:rsidRPr="001737F3">
        <w:rPr>
          <w:rFonts w:ascii="Arial" w:eastAsia="Times New Roman" w:hAnsi="Arial" w:cs="Arial"/>
          <w:color w:val="111111"/>
          <w:lang w:eastAsia="en-GB"/>
        </w:rPr>
        <w:t>8.2 Early follow-up (10–30 minutes)</w:t>
      </w:r>
    </w:p>
    <w:p w14:paraId="302E7E44" w14:textId="77777777" w:rsidR="001737F3" w:rsidRPr="001737F3" w:rsidRDefault="001737F3" w:rsidP="001737F3">
      <w:pPr>
        <w:numPr>
          <w:ilvl w:val="0"/>
          <w:numId w:val="46"/>
        </w:numPr>
        <w:spacing w:before="100" w:beforeAutospacing="1" w:after="100" w:afterAutospacing="1" w:line="240" w:lineRule="auto"/>
        <w:jc w:val="both"/>
        <w:textAlignment w:val="baseline"/>
        <w:rPr>
          <w:rFonts w:ascii="Arial" w:eastAsia="Times New Roman" w:hAnsi="Arial" w:cs="Arial"/>
          <w:color w:val="111111"/>
          <w:sz w:val="23"/>
          <w:szCs w:val="23"/>
          <w:lang w:eastAsia="en-GB"/>
        </w:rPr>
      </w:pPr>
      <w:r w:rsidRPr="001737F3">
        <w:rPr>
          <w:rFonts w:ascii="Arial" w:eastAsia="Times New Roman" w:hAnsi="Arial" w:cs="Arial"/>
          <w:color w:val="111111"/>
          <w:sz w:val="23"/>
          <w:szCs w:val="23"/>
          <w:lang w:eastAsia="en-GB"/>
        </w:rPr>
        <w:t xml:space="preserve">If the pupil remains </w:t>
      </w:r>
      <w:proofErr w:type="spellStart"/>
      <w:r w:rsidRPr="001737F3">
        <w:rPr>
          <w:rFonts w:ascii="Arial" w:eastAsia="Times New Roman" w:hAnsi="Arial" w:cs="Arial"/>
          <w:color w:val="111111"/>
          <w:sz w:val="23"/>
          <w:szCs w:val="23"/>
          <w:lang w:eastAsia="en-GB"/>
        </w:rPr>
        <w:t>unlocated</w:t>
      </w:r>
      <w:proofErr w:type="spellEnd"/>
      <w:r w:rsidRPr="001737F3">
        <w:rPr>
          <w:rFonts w:ascii="Arial" w:eastAsia="Times New Roman" w:hAnsi="Arial" w:cs="Arial"/>
          <w:color w:val="111111"/>
          <w:sz w:val="23"/>
          <w:szCs w:val="23"/>
          <w:lang w:eastAsia="en-GB"/>
        </w:rPr>
        <w:t xml:space="preserve"> and risk assessment indicates increasing concern, Senior Staff must attempt contact with parent/carer and any known emergency contacts. Record times and outcomes.</w:t>
      </w:r>
    </w:p>
    <w:p w14:paraId="02AEB56C" w14:textId="77777777" w:rsidR="001737F3" w:rsidRPr="001737F3" w:rsidRDefault="001737F3" w:rsidP="001737F3">
      <w:pPr>
        <w:numPr>
          <w:ilvl w:val="0"/>
          <w:numId w:val="46"/>
        </w:numPr>
        <w:spacing w:before="100" w:beforeAutospacing="1" w:after="100" w:afterAutospacing="1" w:line="240" w:lineRule="auto"/>
        <w:jc w:val="both"/>
        <w:textAlignment w:val="baseline"/>
        <w:rPr>
          <w:rFonts w:ascii="Arial" w:eastAsia="Times New Roman" w:hAnsi="Arial" w:cs="Arial"/>
          <w:color w:val="111111"/>
          <w:sz w:val="23"/>
          <w:szCs w:val="23"/>
          <w:lang w:eastAsia="en-GB"/>
        </w:rPr>
      </w:pPr>
      <w:r w:rsidRPr="001737F3">
        <w:rPr>
          <w:rFonts w:ascii="Arial" w:eastAsia="Times New Roman" w:hAnsi="Arial" w:cs="Arial"/>
          <w:color w:val="111111"/>
          <w:sz w:val="23"/>
          <w:szCs w:val="23"/>
          <w:lang w:eastAsia="en-GB"/>
        </w:rPr>
        <w:t>If the pupil’s whereabouts are unknown and risk is judged potentially high (immediate danger to self/others, risk of exploitation, intent to leave the area), the Senior Staff should notify Police without delay. Where the decision is to notify Police, log time and rationale.</w:t>
      </w:r>
    </w:p>
    <w:p w14:paraId="0372A4FD" w14:textId="77777777" w:rsidR="001737F3" w:rsidRPr="001737F3" w:rsidRDefault="001737F3" w:rsidP="001737F3">
      <w:pPr>
        <w:numPr>
          <w:ilvl w:val="0"/>
          <w:numId w:val="46"/>
        </w:numPr>
        <w:spacing w:before="100" w:beforeAutospacing="1" w:after="100" w:afterAutospacing="1" w:line="240" w:lineRule="auto"/>
        <w:jc w:val="both"/>
        <w:textAlignment w:val="baseline"/>
        <w:rPr>
          <w:rFonts w:ascii="Arial" w:eastAsia="Times New Roman" w:hAnsi="Arial" w:cs="Arial"/>
          <w:color w:val="111111"/>
          <w:sz w:val="23"/>
          <w:szCs w:val="23"/>
          <w:lang w:eastAsia="en-GB"/>
        </w:rPr>
      </w:pPr>
      <w:r w:rsidRPr="001737F3">
        <w:rPr>
          <w:rFonts w:ascii="Arial" w:eastAsia="Times New Roman" w:hAnsi="Arial" w:cs="Arial"/>
          <w:color w:val="111111"/>
          <w:sz w:val="23"/>
          <w:szCs w:val="23"/>
          <w:lang w:eastAsia="en-GB"/>
        </w:rPr>
        <w:t>Complete a Major Incident Record (if indicated) and enter an initial record on Sleuth / MIR with timestamped details.</w:t>
      </w:r>
    </w:p>
    <w:p w14:paraId="60302C97" w14:textId="77777777" w:rsidR="001737F3" w:rsidRPr="001737F3" w:rsidRDefault="001737F3" w:rsidP="001737F3">
      <w:pPr>
        <w:shd w:val="clear" w:color="auto" w:fill="FFFFFF"/>
        <w:spacing w:before="100" w:beforeAutospacing="1" w:after="100" w:afterAutospacing="1" w:line="240" w:lineRule="auto"/>
        <w:jc w:val="both"/>
        <w:rPr>
          <w:rFonts w:ascii="Arial" w:eastAsia="Times New Roman" w:hAnsi="Arial" w:cs="Arial"/>
          <w:color w:val="111111"/>
          <w:lang w:eastAsia="en-GB"/>
        </w:rPr>
      </w:pPr>
      <w:r w:rsidRPr="001737F3">
        <w:rPr>
          <w:rFonts w:ascii="Arial" w:eastAsia="Times New Roman" w:hAnsi="Arial" w:cs="Arial"/>
          <w:color w:val="111111"/>
          <w:lang w:eastAsia="en-GB"/>
        </w:rPr>
        <w:t xml:space="preserve">8.3 Where pupil remains </w:t>
      </w:r>
      <w:proofErr w:type="spellStart"/>
      <w:r w:rsidRPr="001737F3">
        <w:rPr>
          <w:rFonts w:ascii="Arial" w:eastAsia="Times New Roman" w:hAnsi="Arial" w:cs="Arial"/>
          <w:color w:val="111111"/>
          <w:lang w:eastAsia="en-GB"/>
        </w:rPr>
        <w:t>unlocated</w:t>
      </w:r>
      <w:proofErr w:type="spellEnd"/>
      <w:r w:rsidRPr="001737F3">
        <w:rPr>
          <w:rFonts w:ascii="Arial" w:eastAsia="Times New Roman" w:hAnsi="Arial" w:cs="Arial"/>
          <w:color w:val="111111"/>
          <w:lang w:eastAsia="en-GB"/>
        </w:rPr>
        <w:t xml:space="preserve"> (beyond 30 minutes)</w:t>
      </w:r>
    </w:p>
    <w:p w14:paraId="332B93E9" w14:textId="77777777" w:rsidR="001737F3" w:rsidRPr="001737F3" w:rsidRDefault="001737F3" w:rsidP="001737F3">
      <w:pPr>
        <w:numPr>
          <w:ilvl w:val="0"/>
          <w:numId w:val="47"/>
        </w:numPr>
        <w:spacing w:before="100" w:beforeAutospacing="1" w:after="100" w:afterAutospacing="1" w:line="240" w:lineRule="auto"/>
        <w:jc w:val="both"/>
        <w:textAlignment w:val="baseline"/>
        <w:rPr>
          <w:rFonts w:ascii="Arial" w:eastAsia="Times New Roman" w:hAnsi="Arial" w:cs="Arial"/>
          <w:color w:val="111111"/>
          <w:sz w:val="23"/>
          <w:szCs w:val="23"/>
          <w:lang w:eastAsia="en-GB"/>
        </w:rPr>
      </w:pPr>
      <w:r w:rsidRPr="001737F3">
        <w:rPr>
          <w:rFonts w:ascii="Arial" w:eastAsia="Times New Roman" w:hAnsi="Arial" w:cs="Arial"/>
          <w:color w:val="111111"/>
          <w:sz w:val="23"/>
          <w:szCs w:val="23"/>
          <w:lang w:eastAsia="en-GB"/>
        </w:rPr>
        <w:t>Continue liaison with parent/carer and social worker. If parents/carers cannot be contacted and the pupil is assessed as at potential significant risk, the Police should already be involved; if not, contact them immediately.</w:t>
      </w:r>
    </w:p>
    <w:p w14:paraId="29D60DE3" w14:textId="77777777" w:rsidR="001737F3" w:rsidRPr="001737F3" w:rsidRDefault="001737F3" w:rsidP="001737F3">
      <w:pPr>
        <w:numPr>
          <w:ilvl w:val="0"/>
          <w:numId w:val="47"/>
        </w:numPr>
        <w:spacing w:before="100" w:beforeAutospacing="1" w:after="100" w:afterAutospacing="1" w:line="240" w:lineRule="auto"/>
        <w:jc w:val="both"/>
        <w:textAlignment w:val="baseline"/>
        <w:rPr>
          <w:rFonts w:ascii="Arial" w:eastAsia="Times New Roman" w:hAnsi="Arial" w:cs="Arial"/>
          <w:color w:val="111111"/>
          <w:sz w:val="23"/>
          <w:szCs w:val="23"/>
          <w:lang w:eastAsia="en-GB"/>
        </w:rPr>
      </w:pPr>
      <w:r w:rsidRPr="001737F3">
        <w:rPr>
          <w:rFonts w:ascii="Arial" w:eastAsia="Times New Roman" w:hAnsi="Arial" w:cs="Arial"/>
          <w:color w:val="111111"/>
          <w:sz w:val="23"/>
          <w:szCs w:val="23"/>
          <w:lang w:eastAsia="en-GB"/>
        </w:rPr>
        <w:t>Convene multi-agency calls where required (Police VEMT, EDT outside office hours, social worker). Document actions, times and decisions.</w:t>
      </w:r>
    </w:p>
    <w:p w14:paraId="13DF98CE" w14:textId="77777777" w:rsidR="001737F3" w:rsidRPr="001737F3" w:rsidRDefault="001737F3" w:rsidP="001737F3">
      <w:pPr>
        <w:shd w:val="clear" w:color="auto" w:fill="FFFFFF"/>
        <w:spacing w:before="100" w:beforeAutospacing="1" w:after="100" w:afterAutospacing="1" w:line="240" w:lineRule="auto"/>
        <w:jc w:val="both"/>
        <w:rPr>
          <w:rFonts w:ascii="Arial" w:eastAsia="Times New Roman" w:hAnsi="Arial" w:cs="Arial"/>
          <w:color w:val="111111"/>
          <w:lang w:eastAsia="en-GB"/>
        </w:rPr>
      </w:pPr>
      <w:r w:rsidRPr="001737F3">
        <w:rPr>
          <w:rFonts w:ascii="Arial" w:eastAsia="Times New Roman" w:hAnsi="Arial" w:cs="Arial"/>
          <w:color w:val="111111"/>
          <w:lang w:eastAsia="en-GB"/>
        </w:rPr>
        <w:t>(These timings are minimum operational expectations and may be accelerated where risk is high.)</w:t>
      </w:r>
    </w:p>
    <w:p w14:paraId="03F5DA6D" w14:textId="77777777" w:rsidR="001737F3" w:rsidRPr="001737F3" w:rsidRDefault="001737F3" w:rsidP="001737F3">
      <w:pPr>
        <w:numPr>
          <w:ilvl w:val="0"/>
          <w:numId w:val="48"/>
        </w:numPr>
        <w:spacing w:after="100" w:afterAutospacing="1" w:line="240" w:lineRule="auto"/>
        <w:ind w:left="300"/>
        <w:jc w:val="both"/>
        <w:textAlignment w:val="baseline"/>
        <w:rPr>
          <w:rFonts w:ascii="Arial" w:eastAsia="Times New Roman" w:hAnsi="Arial" w:cs="Arial"/>
          <w:color w:val="111111"/>
          <w:lang w:eastAsia="en-GB"/>
        </w:rPr>
      </w:pPr>
      <w:r w:rsidRPr="001737F3">
        <w:rPr>
          <w:rFonts w:ascii="Arial" w:eastAsia="Times New Roman" w:hAnsi="Arial" w:cs="Arial"/>
          <w:color w:val="111111"/>
          <w:lang w:eastAsia="en-GB"/>
        </w:rPr>
        <w:t>CONTACT WITH POLICE AND AGENCIES</w:t>
      </w:r>
    </w:p>
    <w:p w14:paraId="09C934EF" w14:textId="77777777" w:rsidR="001737F3" w:rsidRPr="001737F3" w:rsidRDefault="001737F3" w:rsidP="001737F3">
      <w:pPr>
        <w:numPr>
          <w:ilvl w:val="1"/>
          <w:numId w:val="48"/>
        </w:numPr>
        <w:spacing w:before="100" w:beforeAutospacing="1" w:after="100" w:afterAutospacing="1" w:line="240" w:lineRule="auto"/>
        <w:ind w:left="1020"/>
        <w:jc w:val="both"/>
        <w:textAlignment w:val="baseline"/>
        <w:rPr>
          <w:rFonts w:ascii="Arial" w:eastAsia="Times New Roman" w:hAnsi="Arial" w:cs="Arial"/>
          <w:color w:val="111111"/>
          <w:sz w:val="23"/>
          <w:szCs w:val="23"/>
          <w:lang w:eastAsia="en-GB"/>
        </w:rPr>
      </w:pPr>
      <w:r w:rsidRPr="001737F3">
        <w:rPr>
          <w:rFonts w:ascii="Arial" w:eastAsia="Times New Roman" w:hAnsi="Arial" w:cs="Arial"/>
          <w:color w:val="111111"/>
          <w:sz w:val="23"/>
          <w:szCs w:val="23"/>
          <w:lang w:eastAsia="en-GB"/>
        </w:rPr>
        <w:t>The school will notify Police when the dynamic risk assessment indicates the pupil is at risk of significant harm, is likely to commit a criminal offence, is vulnerable to exploitation, or when parents/carers cannot be contacted and risk is unclear. The school will also follow local multi-agency protocols (eg. Durham Police VEMT).</w:t>
      </w:r>
    </w:p>
    <w:p w14:paraId="0700642F" w14:textId="77777777" w:rsidR="001737F3" w:rsidRPr="001737F3" w:rsidRDefault="001737F3" w:rsidP="001737F3">
      <w:pPr>
        <w:numPr>
          <w:ilvl w:val="1"/>
          <w:numId w:val="48"/>
        </w:numPr>
        <w:spacing w:before="100" w:beforeAutospacing="1" w:after="100" w:afterAutospacing="1" w:line="240" w:lineRule="auto"/>
        <w:ind w:left="1020"/>
        <w:jc w:val="both"/>
        <w:textAlignment w:val="baseline"/>
        <w:rPr>
          <w:rFonts w:ascii="Arial" w:eastAsia="Times New Roman" w:hAnsi="Arial" w:cs="Arial"/>
          <w:color w:val="111111"/>
          <w:sz w:val="23"/>
          <w:szCs w:val="23"/>
          <w:lang w:eastAsia="en-GB"/>
        </w:rPr>
      </w:pPr>
      <w:r w:rsidRPr="001737F3">
        <w:rPr>
          <w:rFonts w:ascii="Arial" w:eastAsia="Times New Roman" w:hAnsi="Arial" w:cs="Arial"/>
          <w:color w:val="111111"/>
          <w:sz w:val="23"/>
          <w:szCs w:val="23"/>
          <w:lang w:eastAsia="en-GB"/>
        </w:rPr>
        <w:t>The Police will assess reports in accordance with their safeguarding threshold and local missing child protocols; they will inform the school when a pupil’s location is established.</w:t>
      </w:r>
    </w:p>
    <w:p w14:paraId="35100AC2" w14:textId="77777777" w:rsidR="001737F3" w:rsidRPr="001737F3" w:rsidRDefault="001737F3" w:rsidP="001737F3">
      <w:pPr>
        <w:numPr>
          <w:ilvl w:val="1"/>
          <w:numId w:val="48"/>
        </w:numPr>
        <w:spacing w:before="100" w:beforeAutospacing="1" w:after="100" w:afterAutospacing="1" w:line="240" w:lineRule="auto"/>
        <w:ind w:left="1020"/>
        <w:jc w:val="both"/>
        <w:textAlignment w:val="baseline"/>
        <w:rPr>
          <w:rFonts w:ascii="Arial" w:eastAsia="Times New Roman" w:hAnsi="Arial" w:cs="Arial"/>
          <w:color w:val="111111"/>
          <w:sz w:val="23"/>
          <w:szCs w:val="23"/>
          <w:lang w:eastAsia="en-GB"/>
        </w:rPr>
      </w:pPr>
      <w:r w:rsidRPr="001737F3">
        <w:rPr>
          <w:rFonts w:ascii="Arial" w:eastAsia="Times New Roman" w:hAnsi="Arial" w:cs="Arial"/>
          <w:color w:val="111111"/>
          <w:sz w:val="23"/>
          <w:szCs w:val="23"/>
          <w:lang w:eastAsia="en-GB"/>
        </w:rPr>
        <w:t>The school will coordinate with the local authority and Children’s Social Care for looked after children and children with open plans. For placements where the pupil is looked after, the social worker must be informed immediately and involved in decisions about return and follow</w:t>
      </w:r>
      <w:r w:rsidRPr="001737F3">
        <w:rPr>
          <w:rFonts w:ascii="Arial" w:eastAsia="Times New Roman" w:hAnsi="Arial" w:cs="Arial"/>
          <w:color w:val="111111"/>
          <w:sz w:val="23"/>
          <w:szCs w:val="23"/>
          <w:lang w:eastAsia="en-GB"/>
        </w:rPr>
        <w:noBreakHyphen/>
        <w:t>up.</w:t>
      </w:r>
    </w:p>
    <w:p w14:paraId="43798A58" w14:textId="77777777" w:rsidR="001737F3" w:rsidRPr="001737F3" w:rsidRDefault="001737F3" w:rsidP="001737F3">
      <w:pPr>
        <w:numPr>
          <w:ilvl w:val="0"/>
          <w:numId w:val="48"/>
        </w:numPr>
        <w:spacing w:after="100" w:afterAutospacing="1" w:line="240" w:lineRule="auto"/>
        <w:ind w:left="300"/>
        <w:jc w:val="both"/>
        <w:textAlignment w:val="baseline"/>
        <w:rPr>
          <w:rFonts w:ascii="Arial" w:eastAsia="Times New Roman" w:hAnsi="Arial" w:cs="Arial"/>
          <w:color w:val="111111"/>
          <w:lang w:eastAsia="en-GB"/>
        </w:rPr>
      </w:pPr>
      <w:r w:rsidRPr="001737F3">
        <w:rPr>
          <w:rFonts w:ascii="Arial" w:eastAsia="Times New Roman" w:hAnsi="Arial" w:cs="Arial"/>
          <w:color w:val="111111"/>
          <w:lang w:eastAsia="en-GB"/>
        </w:rPr>
        <w:t>COMMUNICATION WITH PARENTS/CARERS</w:t>
      </w:r>
    </w:p>
    <w:p w14:paraId="28BD31F4" w14:textId="77777777" w:rsidR="001737F3" w:rsidRPr="001737F3" w:rsidRDefault="001737F3" w:rsidP="001737F3">
      <w:pPr>
        <w:numPr>
          <w:ilvl w:val="1"/>
          <w:numId w:val="48"/>
        </w:numPr>
        <w:spacing w:before="100" w:beforeAutospacing="1" w:after="100" w:afterAutospacing="1" w:line="240" w:lineRule="auto"/>
        <w:ind w:left="1020"/>
        <w:jc w:val="both"/>
        <w:textAlignment w:val="baseline"/>
        <w:rPr>
          <w:rFonts w:ascii="Arial" w:eastAsia="Times New Roman" w:hAnsi="Arial" w:cs="Arial"/>
          <w:color w:val="111111"/>
          <w:sz w:val="23"/>
          <w:szCs w:val="23"/>
          <w:lang w:eastAsia="en-GB"/>
        </w:rPr>
      </w:pPr>
      <w:r w:rsidRPr="001737F3">
        <w:rPr>
          <w:rFonts w:ascii="Arial" w:eastAsia="Times New Roman" w:hAnsi="Arial" w:cs="Arial"/>
          <w:color w:val="111111"/>
          <w:sz w:val="23"/>
          <w:szCs w:val="23"/>
          <w:lang w:eastAsia="en-GB"/>
        </w:rPr>
        <w:t>Parents/carers will be informed as soon as is reasonably practicable when their child is judged to be missing; where possible this should be within 30 minutes of the decision that the pupil is missing if contact is achievable.</w:t>
      </w:r>
    </w:p>
    <w:p w14:paraId="7D322B43" w14:textId="77777777" w:rsidR="001737F3" w:rsidRPr="001737F3" w:rsidRDefault="001737F3" w:rsidP="001737F3">
      <w:pPr>
        <w:numPr>
          <w:ilvl w:val="1"/>
          <w:numId w:val="48"/>
        </w:numPr>
        <w:spacing w:before="100" w:beforeAutospacing="1" w:after="100" w:afterAutospacing="1" w:line="240" w:lineRule="auto"/>
        <w:ind w:left="1020"/>
        <w:jc w:val="both"/>
        <w:textAlignment w:val="baseline"/>
        <w:rPr>
          <w:rFonts w:ascii="Arial" w:eastAsia="Times New Roman" w:hAnsi="Arial" w:cs="Arial"/>
          <w:color w:val="111111"/>
          <w:sz w:val="23"/>
          <w:szCs w:val="23"/>
          <w:lang w:eastAsia="en-GB"/>
        </w:rPr>
      </w:pPr>
      <w:r w:rsidRPr="001737F3">
        <w:rPr>
          <w:rFonts w:ascii="Arial" w:eastAsia="Times New Roman" w:hAnsi="Arial" w:cs="Arial"/>
          <w:color w:val="111111"/>
          <w:sz w:val="23"/>
          <w:szCs w:val="23"/>
          <w:lang w:eastAsia="en-GB"/>
        </w:rPr>
        <w:t>When parents/carers are alerted they should be advised that they may wish to report to the Police; however, the school will make its own decision to involve Police based on the risk assessment and local protocols.</w:t>
      </w:r>
    </w:p>
    <w:p w14:paraId="08B2B070" w14:textId="77777777" w:rsidR="001737F3" w:rsidRPr="001737F3" w:rsidRDefault="001737F3" w:rsidP="001737F3">
      <w:pPr>
        <w:numPr>
          <w:ilvl w:val="1"/>
          <w:numId w:val="48"/>
        </w:numPr>
        <w:spacing w:before="100" w:beforeAutospacing="1" w:after="100" w:afterAutospacing="1" w:line="240" w:lineRule="auto"/>
        <w:ind w:left="1020"/>
        <w:jc w:val="both"/>
        <w:textAlignment w:val="baseline"/>
        <w:rPr>
          <w:rFonts w:ascii="Arial" w:eastAsia="Times New Roman" w:hAnsi="Arial" w:cs="Arial"/>
          <w:color w:val="111111"/>
          <w:sz w:val="23"/>
          <w:szCs w:val="23"/>
          <w:lang w:eastAsia="en-GB"/>
        </w:rPr>
      </w:pPr>
      <w:r w:rsidRPr="001737F3">
        <w:rPr>
          <w:rFonts w:ascii="Arial" w:eastAsia="Times New Roman" w:hAnsi="Arial" w:cs="Arial"/>
          <w:color w:val="111111"/>
          <w:sz w:val="23"/>
          <w:szCs w:val="23"/>
          <w:lang w:eastAsia="en-GB"/>
        </w:rPr>
        <w:t>The school will keep parents/carers updated and involve them in planning for the pupil’s safe return and any return-to-school arrangements.</w:t>
      </w:r>
    </w:p>
    <w:p w14:paraId="4A277F58" w14:textId="77777777" w:rsidR="001737F3" w:rsidRPr="001737F3" w:rsidRDefault="001737F3" w:rsidP="001737F3">
      <w:pPr>
        <w:numPr>
          <w:ilvl w:val="0"/>
          <w:numId w:val="48"/>
        </w:numPr>
        <w:spacing w:after="100" w:afterAutospacing="1" w:line="240" w:lineRule="auto"/>
        <w:ind w:left="300"/>
        <w:jc w:val="both"/>
        <w:textAlignment w:val="baseline"/>
        <w:rPr>
          <w:rFonts w:ascii="Arial" w:eastAsia="Times New Roman" w:hAnsi="Arial" w:cs="Arial"/>
          <w:color w:val="111111"/>
          <w:lang w:eastAsia="en-GB"/>
        </w:rPr>
      </w:pPr>
      <w:r w:rsidRPr="001737F3">
        <w:rPr>
          <w:rFonts w:ascii="Arial" w:eastAsia="Times New Roman" w:hAnsi="Arial" w:cs="Arial"/>
          <w:color w:val="111111"/>
          <w:lang w:eastAsia="en-GB"/>
        </w:rPr>
        <w:lastRenderedPageBreak/>
        <w:t>USE OF RESTRICTIVE PHYSICAL INTERVENTION (RPI)</w:t>
      </w:r>
    </w:p>
    <w:p w14:paraId="684D37D2" w14:textId="77777777" w:rsidR="001737F3" w:rsidRPr="001737F3" w:rsidRDefault="001737F3" w:rsidP="001737F3">
      <w:pPr>
        <w:numPr>
          <w:ilvl w:val="1"/>
          <w:numId w:val="48"/>
        </w:numPr>
        <w:spacing w:before="100" w:beforeAutospacing="1" w:after="100" w:afterAutospacing="1" w:line="240" w:lineRule="auto"/>
        <w:ind w:left="1020"/>
        <w:jc w:val="both"/>
        <w:textAlignment w:val="baseline"/>
        <w:rPr>
          <w:rFonts w:ascii="Arial" w:eastAsia="Times New Roman" w:hAnsi="Arial" w:cs="Arial"/>
          <w:color w:val="111111"/>
          <w:sz w:val="23"/>
          <w:szCs w:val="23"/>
          <w:lang w:eastAsia="en-GB"/>
        </w:rPr>
      </w:pPr>
      <w:r w:rsidRPr="001737F3">
        <w:rPr>
          <w:rFonts w:ascii="Arial" w:eastAsia="Times New Roman" w:hAnsi="Arial" w:cs="Arial"/>
          <w:color w:val="111111"/>
          <w:sz w:val="23"/>
          <w:szCs w:val="23"/>
          <w:lang w:eastAsia="en-GB"/>
        </w:rPr>
        <w:t>RPI must only be used as a last resort and only when all other reasonable alternatives have been tried and it is necessary to prevent significant harm to the pupil or others, or to prevent a serious criminal offence.</w:t>
      </w:r>
    </w:p>
    <w:p w14:paraId="75635FDB" w14:textId="77777777" w:rsidR="001737F3" w:rsidRPr="001737F3" w:rsidRDefault="001737F3" w:rsidP="001737F3">
      <w:pPr>
        <w:numPr>
          <w:ilvl w:val="1"/>
          <w:numId w:val="48"/>
        </w:numPr>
        <w:spacing w:before="100" w:beforeAutospacing="1" w:after="100" w:afterAutospacing="1" w:line="240" w:lineRule="auto"/>
        <w:ind w:left="1020"/>
        <w:jc w:val="both"/>
        <w:textAlignment w:val="baseline"/>
        <w:rPr>
          <w:rFonts w:ascii="Arial" w:eastAsia="Times New Roman" w:hAnsi="Arial" w:cs="Arial"/>
          <w:color w:val="111111"/>
          <w:sz w:val="23"/>
          <w:szCs w:val="23"/>
          <w:lang w:eastAsia="en-GB"/>
        </w:rPr>
      </w:pPr>
      <w:r w:rsidRPr="001737F3">
        <w:rPr>
          <w:rFonts w:ascii="Arial" w:eastAsia="Times New Roman" w:hAnsi="Arial" w:cs="Arial"/>
          <w:color w:val="111111"/>
          <w:sz w:val="23"/>
          <w:szCs w:val="23"/>
          <w:lang w:eastAsia="en-GB"/>
        </w:rPr>
        <w:t>RPI should be proportionate, reasonable and consistent with the pupil’s Behaviour Support Plan and any Care Plan. Where RPI is described in a pupil’s Behaviour Support Plan it must be approved and reviewed and used only by trained staff.</w:t>
      </w:r>
    </w:p>
    <w:p w14:paraId="00615C55" w14:textId="77777777" w:rsidR="001737F3" w:rsidRPr="001737F3" w:rsidRDefault="001737F3" w:rsidP="001737F3">
      <w:pPr>
        <w:numPr>
          <w:ilvl w:val="1"/>
          <w:numId w:val="48"/>
        </w:numPr>
        <w:spacing w:before="100" w:beforeAutospacing="1" w:after="100" w:afterAutospacing="1" w:line="240" w:lineRule="auto"/>
        <w:ind w:left="1020"/>
        <w:jc w:val="both"/>
        <w:textAlignment w:val="baseline"/>
        <w:rPr>
          <w:rFonts w:ascii="Arial" w:eastAsia="Times New Roman" w:hAnsi="Arial" w:cs="Arial"/>
          <w:color w:val="111111"/>
          <w:sz w:val="23"/>
          <w:szCs w:val="23"/>
          <w:lang w:eastAsia="en-GB"/>
        </w:rPr>
      </w:pPr>
      <w:r w:rsidRPr="001737F3">
        <w:rPr>
          <w:rFonts w:ascii="Arial" w:eastAsia="Times New Roman" w:hAnsi="Arial" w:cs="Arial"/>
          <w:color w:val="111111"/>
          <w:sz w:val="23"/>
          <w:szCs w:val="23"/>
          <w:lang w:eastAsia="en-GB"/>
        </w:rPr>
        <w:t>Staff must be mindful of safety, the visibility of the intervention (avoid isolated areas), and the increased risk of allegation in hard-to-monitor parts of site. Follow the school’s RPI recording, debrief and reporting procedures.</w:t>
      </w:r>
    </w:p>
    <w:p w14:paraId="321FE173" w14:textId="77777777" w:rsidR="001737F3" w:rsidRPr="001737F3" w:rsidRDefault="001737F3" w:rsidP="001737F3">
      <w:pPr>
        <w:numPr>
          <w:ilvl w:val="0"/>
          <w:numId w:val="48"/>
        </w:numPr>
        <w:spacing w:after="100" w:afterAutospacing="1" w:line="240" w:lineRule="auto"/>
        <w:ind w:left="300"/>
        <w:jc w:val="both"/>
        <w:textAlignment w:val="baseline"/>
        <w:rPr>
          <w:rFonts w:ascii="Arial" w:eastAsia="Times New Roman" w:hAnsi="Arial" w:cs="Arial"/>
          <w:color w:val="111111"/>
          <w:lang w:eastAsia="en-GB"/>
        </w:rPr>
      </w:pPr>
      <w:r w:rsidRPr="001737F3">
        <w:rPr>
          <w:rFonts w:ascii="Arial" w:eastAsia="Times New Roman" w:hAnsi="Arial" w:cs="Arial"/>
          <w:color w:val="111111"/>
          <w:lang w:eastAsia="en-GB"/>
        </w:rPr>
        <w:t>RECORDING AND REPORTING</w:t>
      </w:r>
    </w:p>
    <w:p w14:paraId="0C18D7F1" w14:textId="77777777" w:rsidR="001737F3" w:rsidRPr="001737F3" w:rsidRDefault="001737F3" w:rsidP="001737F3">
      <w:pPr>
        <w:numPr>
          <w:ilvl w:val="1"/>
          <w:numId w:val="48"/>
        </w:numPr>
        <w:spacing w:before="100" w:beforeAutospacing="1" w:after="100" w:afterAutospacing="1" w:line="240" w:lineRule="auto"/>
        <w:ind w:left="1020"/>
        <w:jc w:val="both"/>
        <w:textAlignment w:val="baseline"/>
        <w:rPr>
          <w:rFonts w:ascii="Arial" w:eastAsia="Times New Roman" w:hAnsi="Arial" w:cs="Arial"/>
          <w:color w:val="111111"/>
          <w:sz w:val="23"/>
          <w:szCs w:val="23"/>
          <w:lang w:eastAsia="en-GB"/>
        </w:rPr>
      </w:pPr>
      <w:r w:rsidRPr="001737F3">
        <w:rPr>
          <w:rFonts w:ascii="Arial" w:eastAsia="Times New Roman" w:hAnsi="Arial" w:cs="Arial"/>
          <w:color w:val="111111"/>
          <w:sz w:val="23"/>
          <w:szCs w:val="23"/>
          <w:lang w:eastAsia="en-GB"/>
        </w:rPr>
        <w:t>All incidents of absconding, not being at proper place, or missing must be recorded immediately in:</w:t>
      </w:r>
    </w:p>
    <w:p w14:paraId="3020EE47" w14:textId="77777777" w:rsidR="001737F3" w:rsidRPr="001737F3" w:rsidRDefault="001737F3" w:rsidP="001737F3">
      <w:pPr>
        <w:numPr>
          <w:ilvl w:val="1"/>
          <w:numId w:val="48"/>
        </w:numPr>
        <w:spacing w:before="100" w:beforeAutospacing="1" w:after="100" w:afterAutospacing="1" w:line="240" w:lineRule="auto"/>
        <w:ind w:left="1020"/>
        <w:jc w:val="both"/>
        <w:textAlignment w:val="baseline"/>
        <w:rPr>
          <w:rFonts w:ascii="Arial" w:eastAsia="Times New Roman" w:hAnsi="Arial" w:cs="Arial"/>
          <w:color w:val="111111"/>
          <w:sz w:val="23"/>
          <w:szCs w:val="23"/>
          <w:lang w:eastAsia="en-GB"/>
        </w:rPr>
      </w:pPr>
      <w:r w:rsidRPr="001737F3">
        <w:rPr>
          <w:rFonts w:ascii="Arial" w:eastAsia="Times New Roman" w:hAnsi="Arial" w:cs="Arial"/>
          <w:color w:val="111111"/>
          <w:sz w:val="23"/>
          <w:szCs w:val="23"/>
          <w:lang w:eastAsia="en-GB"/>
        </w:rPr>
        <w:t>Sleuth / Major Incident Record (timestamped entries),</w:t>
      </w:r>
    </w:p>
    <w:p w14:paraId="7A61D655" w14:textId="77777777" w:rsidR="001737F3" w:rsidRPr="001737F3" w:rsidRDefault="001737F3" w:rsidP="001737F3">
      <w:pPr>
        <w:numPr>
          <w:ilvl w:val="1"/>
          <w:numId w:val="48"/>
        </w:numPr>
        <w:spacing w:before="100" w:beforeAutospacing="1" w:after="100" w:afterAutospacing="1" w:line="240" w:lineRule="auto"/>
        <w:ind w:left="1020"/>
        <w:jc w:val="both"/>
        <w:textAlignment w:val="baseline"/>
        <w:rPr>
          <w:rFonts w:ascii="Arial" w:eastAsia="Times New Roman" w:hAnsi="Arial" w:cs="Arial"/>
          <w:color w:val="111111"/>
          <w:sz w:val="23"/>
          <w:szCs w:val="23"/>
          <w:lang w:eastAsia="en-GB"/>
        </w:rPr>
      </w:pPr>
      <w:r w:rsidRPr="001737F3">
        <w:rPr>
          <w:rFonts w:ascii="Arial" w:eastAsia="Times New Roman" w:hAnsi="Arial" w:cs="Arial"/>
          <w:color w:val="111111"/>
          <w:sz w:val="23"/>
          <w:szCs w:val="23"/>
          <w:lang w:eastAsia="en-GB"/>
        </w:rPr>
        <w:t>Absenting and Absconding Book,</w:t>
      </w:r>
    </w:p>
    <w:p w14:paraId="16687218" w14:textId="77777777" w:rsidR="001737F3" w:rsidRPr="001737F3" w:rsidRDefault="001737F3" w:rsidP="001737F3">
      <w:pPr>
        <w:numPr>
          <w:ilvl w:val="1"/>
          <w:numId w:val="48"/>
        </w:numPr>
        <w:spacing w:before="100" w:beforeAutospacing="1" w:after="100" w:afterAutospacing="1" w:line="240" w:lineRule="auto"/>
        <w:ind w:left="1020"/>
        <w:jc w:val="both"/>
        <w:textAlignment w:val="baseline"/>
        <w:rPr>
          <w:rFonts w:ascii="Arial" w:eastAsia="Times New Roman" w:hAnsi="Arial" w:cs="Arial"/>
          <w:color w:val="111111"/>
          <w:sz w:val="23"/>
          <w:szCs w:val="23"/>
          <w:lang w:eastAsia="en-GB"/>
        </w:rPr>
      </w:pPr>
      <w:r w:rsidRPr="001737F3">
        <w:rPr>
          <w:rFonts w:ascii="Arial" w:eastAsia="Times New Roman" w:hAnsi="Arial" w:cs="Arial"/>
          <w:color w:val="111111"/>
          <w:sz w:val="23"/>
          <w:szCs w:val="23"/>
          <w:lang w:eastAsia="en-GB"/>
        </w:rPr>
        <w:t>Behaviour Support Plan updates and pupil’s PSS files as appropriate.</w:t>
      </w:r>
    </w:p>
    <w:p w14:paraId="3FEDB5E5" w14:textId="77777777" w:rsidR="001737F3" w:rsidRPr="001737F3" w:rsidRDefault="001737F3" w:rsidP="001737F3">
      <w:pPr>
        <w:numPr>
          <w:ilvl w:val="1"/>
          <w:numId w:val="48"/>
        </w:numPr>
        <w:spacing w:before="100" w:beforeAutospacing="1" w:after="100" w:afterAutospacing="1" w:line="240" w:lineRule="auto"/>
        <w:ind w:left="1020"/>
        <w:jc w:val="both"/>
        <w:textAlignment w:val="baseline"/>
        <w:rPr>
          <w:rFonts w:ascii="Arial" w:eastAsia="Times New Roman" w:hAnsi="Arial" w:cs="Arial"/>
          <w:color w:val="111111"/>
          <w:sz w:val="23"/>
          <w:szCs w:val="23"/>
          <w:lang w:eastAsia="en-GB"/>
        </w:rPr>
      </w:pPr>
      <w:r w:rsidRPr="001737F3">
        <w:rPr>
          <w:rFonts w:ascii="Arial" w:eastAsia="Times New Roman" w:hAnsi="Arial" w:cs="Arial"/>
          <w:color w:val="111111"/>
          <w:sz w:val="23"/>
          <w:szCs w:val="23"/>
          <w:lang w:eastAsia="en-GB"/>
        </w:rPr>
        <w:t>Records must include: times, who searched, who was contacted (parents, Police, social worker), rationale for decisions, and the pupil’s account on return.</w:t>
      </w:r>
    </w:p>
    <w:p w14:paraId="1D67EE5B" w14:textId="77777777" w:rsidR="001737F3" w:rsidRPr="001737F3" w:rsidRDefault="001737F3" w:rsidP="001737F3">
      <w:pPr>
        <w:numPr>
          <w:ilvl w:val="1"/>
          <w:numId w:val="48"/>
        </w:numPr>
        <w:spacing w:before="100" w:beforeAutospacing="1" w:after="100" w:afterAutospacing="1" w:line="240" w:lineRule="auto"/>
        <w:ind w:left="1020"/>
        <w:jc w:val="both"/>
        <w:textAlignment w:val="baseline"/>
        <w:rPr>
          <w:rFonts w:ascii="Arial" w:eastAsia="Times New Roman" w:hAnsi="Arial" w:cs="Arial"/>
          <w:color w:val="111111"/>
          <w:sz w:val="23"/>
          <w:szCs w:val="23"/>
          <w:lang w:eastAsia="en-GB"/>
        </w:rPr>
      </w:pPr>
      <w:r w:rsidRPr="001737F3">
        <w:rPr>
          <w:rFonts w:ascii="Arial" w:eastAsia="Times New Roman" w:hAnsi="Arial" w:cs="Arial"/>
          <w:color w:val="111111"/>
          <w:sz w:val="23"/>
          <w:szCs w:val="23"/>
          <w:lang w:eastAsia="en-GB"/>
        </w:rPr>
        <w:t>The school will maintain a central log of incidents to identify patterns and to inform risk management, placement reviews and training needs.</w:t>
      </w:r>
    </w:p>
    <w:p w14:paraId="372FDC92" w14:textId="77777777" w:rsidR="001737F3" w:rsidRPr="001737F3" w:rsidRDefault="001737F3" w:rsidP="001737F3">
      <w:pPr>
        <w:numPr>
          <w:ilvl w:val="0"/>
          <w:numId w:val="48"/>
        </w:numPr>
        <w:spacing w:after="100" w:afterAutospacing="1" w:line="240" w:lineRule="auto"/>
        <w:ind w:left="300"/>
        <w:jc w:val="both"/>
        <w:textAlignment w:val="baseline"/>
        <w:rPr>
          <w:rFonts w:ascii="Arial" w:eastAsia="Times New Roman" w:hAnsi="Arial" w:cs="Arial"/>
          <w:color w:val="111111"/>
          <w:lang w:eastAsia="en-GB"/>
        </w:rPr>
      </w:pPr>
      <w:r w:rsidRPr="001737F3">
        <w:rPr>
          <w:rFonts w:ascii="Arial" w:eastAsia="Times New Roman" w:hAnsi="Arial" w:cs="Arial"/>
          <w:color w:val="111111"/>
          <w:lang w:eastAsia="en-GB"/>
        </w:rPr>
        <w:t>RESPONSE WHEN PUPIL IS FOUND / RETURNS</w:t>
      </w:r>
    </w:p>
    <w:p w14:paraId="422D99C4" w14:textId="77777777" w:rsidR="001737F3" w:rsidRPr="001737F3" w:rsidRDefault="001737F3" w:rsidP="001737F3">
      <w:pPr>
        <w:numPr>
          <w:ilvl w:val="1"/>
          <w:numId w:val="48"/>
        </w:numPr>
        <w:spacing w:before="100" w:beforeAutospacing="1" w:after="100" w:afterAutospacing="1" w:line="240" w:lineRule="auto"/>
        <w:ind w:left="1020"/>
        <w:jc w:val="both"/>
        <w:textAlignment w:val="baseline"/>
        <w:rPr>
          <w:rFonts w:ascii="Arial" w:eastAsia="Times New Roman" w:hAnsi="Arial" w:cs="Arial"/>
          <w:color w:val="111111"/>
          <w:sz w:val="23"/>
          <w:szCs w:val="23"/>
          <w:lang w:eastAsia="en-GB"/>
        </w:rPr>
      </w:pPr>
      <w:r w:rsidRPr="001737F3">
        <w:rPr>
          <w:rFonts w:ascii="Arial" w:eastAsia="Times New Roman" w:hAnsi="Arial" w:cs="Arial"/>
          <w:color w:val="111111"/>
          <w:sz w:val="23"/>
          <w:szCs w:val="23"/>
          <w:lang w:eastAsia="en-GB"/>
        </w:rPr>
        <w:t>Staff must observe the pupil, provide appropriate support and undertake any immediate welfare checks (medical or safeguarding).</w:t>
      </w:r>
    </w:p>
    <w:p w14:paraId="6A70CE0A" w14:textId="77777777" w:rsidR="001737F3" w:rsidRPr="001737F3" w:rsidRDefault="001737F3" w:rsidP="001737F3">
      <w:pPr>
        <w:numPr>
          <w:ilvl w:val="1"/>
          <w:numId w:val="48"/>
        </w:numPr>
        <w:spacing w:before="100" w:beforeAutospacing="1" w:after="100" w:afterAutospacing="1" w:line="240" w:lineRule="auto"/>
        <w:ind w:left="1020"/>
        <w:jc w:val="both"/>
        <w:textAlignment w:val="baseline"/>
        <w:rPr>
          <w:rFonts w:ascii="Arial" w:eastAsia="Times New Roman" w:hAnsi="Arial" w:cs="Arial"/>
          <w:color w:val="111111"/>
          <w:sz w:val="23"/>
          <w:szCs w:val="23"/>
          <w:lang w:eastAsia="en-GB"/>
        </w:rPr>
      </w:pPr>
      <w:r w:rsidRPr="001737F3">
        <w:rPr>
          <w:rFonts w:ascii="Arial" w:eastAsia="Times New Roman" w:hAnsi="Arial" w:cs="Arial"/>
          <w:color w:val="111111"/>
          <w:sz w:val="23"/>
          <w:szCs w:val="23"/>
          <w:lang w:eastAsia="en-GB"/>
        </w:rPr>
        <w:t>The pupil should be given an opportunity to talk about what happened in a supportive, non-punitive way. Rewarding safe choices and re-engagement is preferred over punishment.</w:t>
      </w:r>
    </w:p>
    <w:p w14:paraId="049D4DAC" w14:textId="77777777" w:rsidR="001737F3" w:rsidRPr="001737F3" w:rsidRDefault="001737F3" w:rsidP="001737F3">
      <w:pPr>
        <w:numPr>
          <w:ilvl w:val="1"/>
          <w:numId w:val="48"/>
        </w:numPr>
        <w:spacing w:before="100" w:beforeAutospacing="1" w:after="100" w:afterAutospacing="1" w:line="240" w:lineRule="auto"/>
        <w:ind w:left="1020"/>
        <w:jc w:val="both"/>
        <w:textAlignment w:val="baseline"/>
        <w:rPr>
          <w:rFonts w:ascii="Arial" w:eastAsia="Times New Roman" w:hAnsi="Arial" w:cs="Arial"/>
          <w:color w:val="111111"/>
          <w:sz w:val="23"/>
          <w:szCs w:val="23"/>
          <w:lang w:eastAsia="en-GB"/>
        </w:rPr>
      </w:pPr>
      <w:r w:rsidRPr="001737F3">
        <w:rPr>
          <w:rFonts w:ascii="Arial" w:eastAsia="Times New Roman" w:hAnsi="Arial" w:cs="Arial"/>
          <w:color w:val="111111"/>
          <w:sz w:val="23"/>
          <w:szCs w:val="23"/>
          <w:lang w:eastAsia="en-GB"/>
        </w:rPr>
        <w:t>The school, parents/carers and any involved professionals will plan strategies to reduce recurrence; escalate to a multi-disciplinary review where incidents are frequent or risks escalate.</w:t>
      </w:r>
    </w:p>
    <w:p w14:paraId="21B97283" w14:textId="77777777" w:rsidR="001737F3" w:rsidRPr="001737F3" w:rsidRDefault="001737F3" w:rsidP="001737F3">
      <w:pPr>
        <w:numPr>
          <w:ilvl w:val="1"/>
          <w:numId w:val="48"/>
        </w:numPr>
        <w:spacing w:before="100" w:beforeAutospacing="1" w:after="100" w:afterAutospacing="1" w:line="240" w:lineRule="auto"/>
        <w:ind w:left="1020"/>
        <w:jc w:val="both"/>
        <w:textAlignment w:val="baseline"/>
        <w:rPr>
          <w:rFonts w:ascii="Arial" w:eastAsia="Times New Roman" w:hAnsi="Arial" w:cs="Arial"/>
          <w:color w:val="111111"/>
          <w:sz w:val="23"/>
          <w:szCs w:val="23"/>
          <w:lang w:eastAsia="en-GB"/>
        </w:rPr>
      </w:pPr>
      <w:r w:rsidRPr="001737F3">
        <w:rPr>
          <w:rFonts w:ascii="Arial" w:eastAsia="Times New Roman" w:hAnsi="Arial" w:cs="Arial"/>
          <w:color w:val="111111"/>
          <w:sz w:val="23"/>
          <w:szCs w:val="23"/>
          <w:lang w:eastAsia="en-GB"/>
        </w:rPr>
        <w:t>For looked-after pupils, the social worker must see the pupil and the outcome recorded and shared with Police where relevant.</w:t>
      </w:r>
    </w:p>
    <w:p w14:paraId="626AD9D0" w14:textId="77777777" w:rsidR="001737F3" w:rsidRPr="001737F3" w:rsidRDefault="001737F3" w:rsidP="001737F3">
      <w:pPr>
        <w:numPr>
          <w:ilvl w:val="0"/>
          <w:numId w:val="48"/>
        </w:numPr>
        <w:spacing w:after="100" w:afterAutospacing="1" w:line="240" w:lineRule="auto"/>
        <w:ind w:left="300"/>
        <w:jc w:val="both"/>
        <w:textAlignment w:val="baseline"/>
        <w:rPr>
          <w:rFonts w:ascii="Arial" w:eastAsia="Times New Roman" w:hAnsi="Arial" w:cs="Arial"/>
          <w:color w:val="111111"/>
          <w:lang w:eastAsia="en-GB"/>
        </w:rPr>
      </w:pPr>
      <w:r w:rsidRPr="001737F3">
        <w:rPr>
          <w:rFonts w:ascii="Arial" w:eastAsia="Times New Roman" w:hAnsi="Arial" w:cs="Arial"/>
          <w:color w:val="111111"/>
          <w:lang w:eastAsia="en-GB"/>
        </w:rPr>
        <w:t>FOLLOW-UP, REVIEWS AND MULTI-AGENCY WORK</w:t>
      </w:r>
    </w:p>
    <w:p w14:paraId="3832F2AE" w14:textId="77777777" w:rsidR="001737F3" w:rsidRPr="001737F3" w:rsidRDefault="001737F3" w:rsidP="001737F3">
      <w:pPr>
        <w:numPr>
          <w:ilvl w:val="1"/>
          <w:numId w:val="48"/>
        </w:numPr>
        <w:spacing w:before="100" w:beforeAutospacing="1" w:after="100" w:afterAutospacing="1" w:line="240" w:lineRule="auto"/>
        <w:ind w:left="1020"/>
        <w:jc w:val="both"/>
        <w:textAlignment w:val="baseline"/>
        <w:rPr>
          <w:rFonts w:ascii="Arial" w:eastAsia="Times New Roman" w:hAnsi="Arial" w:cs="Arial"/>
          <w:color w:val="111111"/>
          <w:sz w:val="23"/>
          <w:szCs w:val="23"/>
          <w:lang w:eastAsia="en-GB"/>
        </w:rPr>
      </w:pPr>
      <w:r w:rsidRPr="001737F3">
        <w:rPr>
          <w:rFonts w:ascii="Arial" w:eastAsia="Times New Roman" w:hAnsi="Arial" w:cs="Arial"/>
          <w:color w:val="111111"/>
          <w:sz w:val="23"/>
          <w:szCs w:val="23"/>
          <w:lang w:eastAsia="en-GB"/>
        </w:rPr>
        <w:t>After repeated incidents the school will convene a Multi-Disciplinary Review (including parents/carers, social worker, Police VEMT representative where appropriate) to review placement suitability, risk assessments, and provision.</w:t>
      </w:r>
    </w:p>
    <w:p w14:paraId="1594C931" w14:textId="77777777" w:rsidR="001737F3" w:rsidRPr="001737F3" w:rsidRDefault="001737F3" w:rsidP="001737F3">
      <w:pPr>
        <w:numPr>
          <w:ilvl w:val="1"/>
          <w:numId w:val="48"/>
        </w:numPr>
        <w:spacing w:before="100" w:beforeAutospacing="1" w:after="100" w:afterAutospacing="1" w:line="240" w:lineRule="auto"/>
        <w:ind w:left="1020"/>
        <w:jc w:val="both"/>
        <w:textAlignment w:val="baseline"/>
        <w:rPr>
          <w:rFonts w:ascii="Arial" w:eastAsia="Times New Roman" w:hAnsi="Arial" w:cs="Arial"/>
          <w:color w:val="111111"/>
          <w:sz w:val="23"/>
          <w:szCs w:val="23"/>
          <w:lang w:eastAsia="en-GB"/>
        </w:rPr>
      </w:pPr>
      <w:r w:rsidRPr="001737F3">
        <w:rPr>
          <w:rFonts w:ascii="Arial" w:eastAsia="Times New Roman" w:hAnsi="Arial" w:cs="Arial"/>
          <w:color w:val="111111"/>
          <w:sz w:val="23"/>
          <w:szCs w:val="23"/>
          <w:lang w:eastAsia="en-GB"/>
        </w:rPr>
        <w:t>Updates to Behaviour Support Plans, Individual Risk Assessments and Placement Plans must be made promptly and shared with all relevant staff.</w:t>
      </w:r>
    </w:p>
    <w:p w14:paraId="07F71753" w14:textId="77777777" w:rsidR="001737F3" w:rsidRPr="001737F3" w:rsidRDefault="001737F3" w:rsidP="001737F3">
      <w:pPr>
        <w:numPr>
          <w:ilvl w:val="1"/>
          <w:numId w:val="48"/>
        </w:numPr>
        <w:spacing w:before="100" w:beforeAutospacing="1" w:after="100" w:afterAutospacing="1" w:line="240" w:lineRule="auto"/>
        <w:ind w:left="1020"/>
        <w:jc w:val="both"/>
        <w:textAlignment w:val="baseline"/>
        <w:rPr>
          <w:rFonts w:ascii="Arial" w:eastAsia="Times New Roman" w:hAnsi="Arial" w:cs="Arial"/>
          <w:color w:val="111111"/>
          <w:sz w:val="23"/>
          <w:szCs w:val="23"/>
          <w:lang w:eastAsia="en-GB"/>
        </w:rPr>
      </w:pPr>
      <w:r w:rsidRPr="001737F3">
        <w:rPr>
          <w:rFonts w:ascii="Arial" w:eastAsia="Times New Roman" w:hAnsi="Arial" w:cs="Arial"/>
          <w:color w:val="111111"/>
          <w:sz w:val="23"/>
          <w:szCs w:val="23"/>
          <w:lang w:eastAsia="en-GB"/>
        </w:rPr>
        <w:t>The school will use incident data to inform training needs, staffing, site safety mitigations (e.g., signage, fencing review), and preventative work with pupils.</w:t>
      </w:r>
    </w:p>
    <w:p w14:paraId="2D46794F" w14:textId="77777777" w:rsidR="001737F3" w:rsidRPr="001737F3" w:rsidRDefault="001737F3" w:rsidP="001737F3">
      <w:pPr>
        <w:numPr>
          <w:ilvl w:val="0"/>
          <w:numId w:val="48"/>
        </w:numPr>
        <w:spacing w:after="100" w:afterAutospacing="1" w:line="240" w:lineRule="auto"/>
        <w:ind w:left="300"/>
        <w:jc w:val="both"/>
        <w:textAlignment w:val="baseline"/>
        <w:rPr>
          <w:rFonts w:ascii="Arial" w:eastAsia="Times New Roman" w:hAnsi="Arial" w:cs="Arial"/>
          <w:color w:val="111111"/>
          <w:lang w:eastAsia="en-GB"/>
        </w:rPr>
      </w:pPr>
      <w:r w:rsidRPr="001737F3">
        <w:rPr>
          <w:rFonts w:ascii="Arial" w:eastAsia="Times New Roman" w:hAnsi="Arial" w:cs="Arial"/>
          <w:color w:val="111111"/>
          <w:lang w:eastAsia="en-GB"/>
        </w:rPr>
        <w:t>TRAINING AND STAFF SUPPORT</w:t>
      </w:r>
    </w:p>
    <w:p w14:paraId="03A8A159" w14:textId="77777777" w:rsidR="001737F3" w:rsidRPr="001737F3" w:rsidRDefault="001737F3" w:rsidP="001737F3">
      <w:pPr>
        <w:numPr>
          <w:ilvl w:val="1"/>
          <w:numId w:val="48"/>
        </w:numPr>
        <w:spacing w:before="100" w:beforeAutospacing="1" w:after="100" w:afterAutospacing="1" w:line="240" w:lineRule="auto"/>
        <w:ind w:left="1020"/>
        <w:jc w:val="both"/>
        <w:textAlignment w:val="baseline"/>
        <w:rPr>
          <w:rFonts w:ascii="Arial" w:eastAsia="Times New Roman" w:hAnsi="Arial" w:cs="Arial"/>
          <w:color w:val="111111"/>
          <w:sz w:val="23"/>
          <w:szCs w:val="23"/>
          <w:lang w:eastAsia="en-GB"/>
        </w:rPr>
      </w:pPr>
      <w:r w:rsidRPr="001737F3">
        <w:rPr>
          <w:rFonts w:ascii="Arial" w:eastAsia="Times New Roman" w:hAnsi="Arial" w:cs="Arial"/>
          <w:color w:val="111111"/>
          <w:sz w:val="23"/>
          <w:szCs w:val="23"/>
          <w:lang w:eastAsia="en-GB"/>
        </w:rPr>
        <w:t>All staff receive induction training on this policy and the school’s safeguarding procedures.</w:t>
      </w:r>
    </w:p>
    <w:p w14:paraId="7742780B" w14:textId="77777777" w:rsidR="001737F3" w:rsidRPr="001737F3" w:rsidRDefault="001737F3" w:rsidP="001737F3">
      <w:pPr>
        <w:numPr>
          <w:ilvl w:val="1"/>
          <w:numId w:val="48"/>
        </w:numPr>
        <w:spacing w:before="100" w:beforeAutospacing="1" w:after="100" w:afterAutospacing="1" w:line="240" w:lineRule="auto"/>
        <w:ind w:left="1020"/>
        <w:jc w:val="both"/>
        <w:textAlignment w:val="baseline"/>
        <w:rPr>
          <w:rFonts w:ascii="Arial" w:eastAsia="Times New Roman" w:hAnsi="Arial" w:cs="Arial"/>
          <w:color w:val="111111"/>
          <w:sz w:val="23"/>
          <w:szCs w:val="23"/>
          <w:lang w:eastAsia="en-GB"/>
        </w:rPr>
      </w:pPr>
      <w:r w:rsidRPr="001737F3">
        <w:rPr>
          <w:rFonts w:ascii="Arial" w:eastAsia="Times New Roman" w:hAnsi="Arial" w:cs="Arial"/>
          <w:color w:val="111111"/>
          <w:sz w:val="23"/>
          <w:szCs w:val="23"/>
          <w:lang w:eastAsia="en-GB"/>
        </w:rPr>
        <w:t>Staff who work directly with high-risk pupils will receive additional training in de-escalation, search and safe exit prevention, RPI (where appropriate) and recording.</w:t>
      </w:r>
    </w:p>
    <w:p w14:paraId="4C043E59" w14:textId="77777777" w:rsidR="001737F3" w:rsidRPr="001737F3" w:rsidRDefault="001737F3" w:rsidP="001737F3">
      <w:pPr>
        <w:numPr>
          <w:ilvl w:val="1"/>
          <w:numId w:val="48"/>
        </w:numPr>
        <w:spacing w:before="100" w:beforeAutospacing="1" w:after="100" w:afterAutospacing="1" w:line="240" w:lineRule="auto"/>
        <w:ind w:left="1020"/>
        <w:jc w:val="both"/>
        <w:textAlignment w:val="baseline"/>
        <w:rPr>
          <w:rFonts w:ascii="Arial" w:eastAsia="Times New Roman" w:hAnsi="Arial" w:cs="Arial"/>
          <w:color w:val="111111"/>
          <w:sz w:val="23"/>
          <w:szCs w:val="23"/>
          <w:lang w:eastAsia="en-GB"/>
        </w:rPr>
      </w:pPr>
      <w:r w:rsidRPr="001737F3">
        <w:rPr>
          <w:rFonts w:ascii="Arial" w:eastAsia="Times New Roman" w:hAnsi="Arial" w:cs="Arial"/>
          <w:color w:val="111111"/>
          <w:sz w:val="23"/>
          <w:szCs w:val="23"/>
          <w:lang w:eastAsia="en-GB"/>
        </w:rPr>
        <w:t>Debriefing and support for staff involved in incidents will be made available.</w:t>
      </w:r>
    </w:p>
    <w:p w14:paraId="59D8BC04" w14:textId="77777777" w:rsidR="001737F3" w:rsidRPr="001737F3" w:rsidRDefault="001737F3" w:rsidP="001737F3">
      <w:pPr>
        <w:numPr>
          <w:ilvl w:val="0"/>
          <w:numId w:val="48"/>
        </w:numPr>
        <w:spacing w:after="100" w:afterAutospacing="1" w:line="240" w:lineRule="auto"/>
        <w:ind w:left="300"/>
        <w:jc w:val="both"/>
        <w:textAlignment w:val="baseline"/>
        <w:rPr>
          <w:rFonts w:ascii="Arial" w:eastAsia="Times New Roman" w:hAnsi="Arial" w:cs="Arial"/>
          <w:color w:val="111111"/>
          <w:lang w:eastAsia="en-GB"/>
        </w:rPr>
      </w:pPr>
      <w:r w:rsidRPr="001737F3">
        <w:rPr>
          <w:rFonts w:ascii="Arial" w:eastAsia="Times New Roman" w:hAnsi="Arial" w:cs="Arial"/>
          <w:color w:val="111111"/>
          <w:lang w:eastAsia="en-GB"/>
        </w:rPr>
        <w:t>DATA PROTECTION</w:t>
      </w:r>
    </w:p>
    <w:p w14:paraId="6AB1BD91" w14:textId="77777777" w:rsidR="001737F3" w:rsidRPr="001737F3" w:rsidRDefault="001737F3" w:rsidP="001737F3">
      <w:pPr>
        <w:numPr>
          <w:ilvl w:val="1"/>
          <w:numId w:val="48"/>
        </w:numPr>
        <w:spacing w:before="100" w:beforeAutospacing="1" w:after="100" w:afterAutospacing="1" w:line="240" w:lineRule="auto"/>
        <w:ind w:left="1020"/>
        <w:jc w:val="both"/>
        <w:textAlignment w:val="baseline"/>
        <w:rPr>
          <w:rFonts w:ascii="Arial" w:eastAsia="Times New Roman" w:hAnsi="Arial" w:cs="Arial"/>
          <w:color w:val="111111"/>
          <w:sz w:val="23"/>
          <w:szCs w:val="23"/>
          <w:lang w:eastAsia="en-GB"/>
        </w:rPr>
      </w:pPr>
      <w:r w:rsidRPr="001737F3">
        <w:rPr>
          <w:rFonts w:ascii="Arial" w:eastAsia="Times New Roman" w:hAnsi="Arial" w:cs="Arial"/>
          <w:color w:val="111111"/>
          <w:sz w:val="23"/>
          <w:szCs w:val="23"/>
          <w:lang w:eastAsia="en-GB"/>
        </w:rPr>
        <w:t>Records of incidents will be held in line with Data Protection requirements and KCSIE statutory guidance. Information will be shared on a need-to-know basis and with parental/carer or legal consent where required, except where safeguarding dictates otherwise.</w:t>
      </w:r>
    </w:p>
    <w:p w14:paraId="3FC254E5" w14:textId="77777777" w:rsidR="001737F3" w:rsidRPr="001737F3" w:rsidRDefault="001737F3" w:rsidP="001737F3">
      <w:pPr>
        <w:numPr>
          <w:ilvl w:val="0"/>
          <w:numId w:val="48"/>
        </w:numPr>
        <w:spacing w:after="100" w:afterAutospacing="1" w:line="240" w:lineRule="auto"/>
        <w:ind w:left="300"/>
        <w:jc w:val="both"/>
        <w:textAlignment w:val="baseline"/>
        <w:rPr>
          <w:rFonts w:ascii="Arial" w:eastAsia="Times New Roman" w:hAnsi="Arial" w:cs="Arial"/>
          <w:color w:val="111111"/>
          <w:lang w:eastAsia="en-GB"/>
        </w:rPr>
      </w:pPr>
      <w:r w:rsidRPr="001737F3">
        <w:rPr>
          <w:rFonts w:ascii="Arial" w:eastAsia="Times New Roman" w:hAnsi="Arial" w:cs="Arial"/>
          <w:color w:val="111111"/>
          <w:lang w:eastAsia="en-GB"/>
        </w:rPr>
        <w:lastRenderedPageBreak/>
        <w:t>REVIEW</w:t>
      </w:r>
    </w:p>
    <w:p w14:paraId="1D3F9A47" w14:textId="77777777" w:rsidR="001737F3" w:rsidRPr="001737F3" w:rsidRDefault="001737F3" w:rsidP="001737F3">
      <w:pPr>
        <w:numPr>
          <w:ilvl w:val="1"/>
          <w:numId w:val="48"/>
        </w:numPr>
        <w:spacing w:before="100" w:beforeAutospacing="1" w:after="100" w:afterAutospacing="1" w:line="240" w:lineRule="auto"/>
        <w:ind w:left="1020"/>
        <w:jc w:val="both"/>
        <w:textAlignment w:val="baseline"/>
        <w:rPr>
          <w:rFonts w:ascii="Arial" w:eastAsia="Times New Roman" w:hAnsi="Arial" w:cs="Arial"/>
          <w:color w:val="111111"/>
          <w:sz w:val="23"/>
          <w:szCs w:val="23"/>
          <w:lang w:eastAsia="en-GB"/>
        </w:rPr>
      </w:pPr>
      <w:r w:rsidRPr="001737F3">
        <w:rPr>
          <w:rFonts w:ascii="Arial" w:eastAsia="Times New Roman" w:hAnsi="Arial" w:cs="Arial"/>
          <w:color w:val="111111"/>
          <w:sz w:val="23"/>
          <w:szCs w:val="23"/>
          <w:lang w:eastAsia="en-GB"/>
        </w:rPr>
        <w:t>This policy will be reviewed annually or sooner if statutory guidance or local protocols change, or after a serious incident.</w:t>
      </w:r>
    </w:p>
    <w:p w14:paraId="2C0E5B67" w14:textId="77777777" w:rsidR="001737F3" w:rsidRPr="001737F3" w:rsidRDefault="001737F3" w:rsidP="001737F3">
      <w:pPr>
        <w:numPr>
          <w:ilvl w:val="1"/>
          <w:numId w:val="48"/>
        </w:numPr>
        <w:spacing w:before="100" w:beforeAutospacing="1" w:after="100" w:afterAutospacing="1" w:line="240" w:lineRule="auto"/>
        <w:ind w:left="1020"/>
        <w:jc w:val="both"/>
        <w:textAlignment w:val="baseline"/>
        <w:rPr>
          <w:rFonts w:ascii="Arial" w:eastAsia="Times New Roman" w:hAnsi="Arial" w:cs="Arial"/>
          <w:color w:val="111111"/>
          <w:sz w:val="23"/>
          <w:szCs w:val="23"/>
          <w:lang w:eastAsia="en-GB"/>
        </w:rPr>
      </w:pPr>
      <w:r w:rsidRPr="001737F3">
        <w:rPr>
          <w:rFonts w:ascii="Arial" w:eastAsia="Times New Roman" w:hAnsi="Arial" w:cs="Arial"/>
          <w:color w:val="111111"/>
          <w:sz w:val="23"/>
          <w:szCs w:val="23"/>
          <w:lang w:eastAsia="en-GB"/>
        </w:rPr>
        <w:t>The Headteacher will report patterns and significant incidents to Governors termly.</w:t>
      </w:r>
    </w:p>
    <w:p w14:paraId="3DD54E71" w14:textId="77777777" w:rsidR="001737F3" w:rsidRPr="001737F3" w:rsidRDefault="001737F3" w:rsidP="001737F3">
      <w:pPr>
        <w:numPr>
          <w:ilvl w:val="0"/>
          <w:numId w:val="48"/>
        </w:numPr>
        <w:spacing w:after="100" w:afterAutospacing="1" w:line="240" w:lineRule="auto"/>
        <w:ind w:left="300"/>
        <w:jc w:val="both"/>
        <w:textAlignment w:val="baseline"/>
        <w:rPr>
          <w:rFonts w:ascii="Arial" w:eastAsia="Times New Roman" w:hAnsi="Arial" w:cs="Arial"/>
          <w:color w:val="111111"/>
          <w:lang w:eastAsia="en-GB"/>
        </w:rPr>
      </w:pPr>
      <w:r w:rsidRPr="001737F3">
        <w:rPr>
          <w:rFonts w:ascii="Arial" w:eastAsia="Times New Roman" w:hAnsi="Arial" w:cs="Arial"/>
          <w:color w:val="111111"/>
          <w:lang w:eastAsia="en-GB"/>
        </w:rPr>
        <w:t>LINKS WITH OTHER POLICIES</w:t>
      </w:r>
      <w:r w:rsidRPr="001737F3">
        <w:rPr>
          <w:rFonts w:ascii="Arial" w:eastAsia="Times New Roman" w:hAnsi="Arial" w:cs="Arial"/>
          <w:color w:val="111111"/>
          <w:sz w:val="23"/>
          <w:szCs w:val="23"/>
          <w:lang w:eastAsia="en-GB"/>
        </w:rPr>
        <w:br/>
      </w:r>
      <w:r w:rsidRPr="001737F3">
        <w:rPr>
          <w:rFonts w:ascii="Arial" w:eastAsia="Times New Roman" w:hAnsi="Arial" w:cs="Arial"/>
          <w:color w:val="111111"/>
          <w:lang w:eastAsia="en-GB"/>
        </w:rPr>
        <w:t>This policy should be read alongside:</w:t>
      </w:r>
    </w:p>
    <w:p w14:paraId="3B2F1E97" w14:textId="77777777" w:rsidR="001737F3" w:rsidRPr="001737F3" w:rsidRDefault="001737F3" w:rsidP="001737F3">
      <w:pPr>
        <w:numPr>
          <w:ilvl w:val="1"/>
          <w:numId w:val="48"/>
        </w:numPr>
        <w:spacing w:before="100" w:beforeAutospacing="1" w:after="100" w:afterAutospacing="1" w:line="240" w:lineRule="auto"/>
        <w:ind w:left="1020"/>
        <w:jc w:val="both"/>
        <w:textAlignment w:val="baseline"/>
        <w:rPr>
          <w:rFonts w:ascii="Arial" w:eastAsia="Times New Roman" w:hAnsi="Arial" w:cs="Arial"/>
          <w:color w:val="111111"/>
          <w:sz w:val="23"/>
          <w:szCs w:val="23"/>
          <w:lang w:eastAsia="en-GB"/>
        </w:rPr>
      </w:pPr>
      <w:r w:rsidRPr="001737F3">
        <w:rPr>
          <w:rFonts w:ascii="Arial" w:eastAsia="Times New Roman" w:hAnsi="Arial" w:cs="Arial"/>
          <w:color w:val="111111"/>
          <w:sz w:val="23"/>
          <w:szCs w:val="23"/>
          <w:lang w:eastAsia="en-GB"/>
        </w:rPr>
        <w:t>Positive Management of Behaviour Policy;</w:t>
      </w:r>
    </w:p>
    <w:p w14:paraId="19B56305" w14:textId="77777777" w:rsidR="001737F3" w:rsidRPr="001737F3" w:rsidRDefault="001737F3" w:rsidP="001737F3">
      <w:pPr>
        <w:numPr>
          <w:ilvl w:val="1"/>
          <w:numId w:val="48"/>
        </w:numPr>
        <w:spacing w:before="100" w:beforeAutospacing="1" w:after="100" w:afterAutospacing="1" w:line="240" w:lineRule="auto"/>
        <w:ind w:left="1020"/>
        <w:jc w:val="both"/>
        <w:textAlignment w:val="baseline"/>
        <w:rPr>
          <w:rFonts w:ascii="Arial" w:eastAsia="Times New Roman" w:hAnsi="Arial" w:cs="Arial"/>
          <w:color w:val="111111"/>
          <w:sz w:val="23"/>
          <w:szCs w:val="23"/>
          <w:lang w:eastAsia="en-GB"/>
        </w:rPr>
      </w:pPr>
      <w:r w:rsidRPr="001737F3">
        <w:rPr>
          <w:rFonts w:ascii="Arial" w:eastAsia="Times New Roman" w:hAnsi="Arial" w:cs="Arial"/>
          <w:color w:val="111111"/>
          <w:sz w:val="23"/>
          <w:szCs w:val="23"/>
          <w:lang w:eastAsia="en-GB"/>
        </w:rPr>
        <w:t>Restrictive Physical Intervention Policy;</w:t>
      </w:r>
    </w:p>
    <w:p w14:paraId="5EA47A53" w14:textId="77777777" w:rsidR="001737F3" w:rsidRPr="001737F3" w:rsidRDefault="001737F3" w:rsidP="001737F3">
      <w:pPr>
        <w:numPr>
          <w:ilvl w:val="1"/>
          <w:numId w:val="48"/>
        </w:numPr>
        <w:spacing w:before="100" w:beforeAutospacing="1" w:after="100" w:afterAutospacing="1" w:line="240" w:lineRule="auto"/>
        <w:ind w:left="1020"/>
        <w:jc w:val="both"/>
        <w:textAlignment w:val="baseline"/>
        <w:rPr>
          <w:rFonts w:ascii="Arial" w:eastAsia="Times New Roman" w:hAnsi="Arial" w:cs="Arial"/>
          <w:color w:val="111111"/>
          <w:sz w:val="23"/>
          <w:szCs w:val="23"/>
          <w:lang w:eastAsia="en-GB"/>
        </w:rPr>
      </w:pPr>
      <w:r w:rsidRPr="001737F3">
        <w:rPr>
          <w:rFonts w:ascii="Arial" w:eastAsia="Times New Roman" w:hAnsi="Arial" w:cs="Arial"/>
          <w:color w:val="111111"/>
          <w:sz w:val="23"/>
          <w:szCs w:val="23"/>
          <w:lang w:eastAsia="en-GB"/>
        </w:rPr>
        <w:t>Safeguarding &amp; Child Protection Policy (KCSIE-aligned);</w:t>
      </w:r>
    </w:p>
    <w:p w14:paraId="66F5B53D" w14:textId="77777777" w:rsidR="001737F3" w:rsidRPr="001737F3" w:rsidRDefault="001737F3" w:rsidP="001737F3">
      <w:pPr>
        <w:numPr>
          <w:ilvl w:val="1"/>
          <w:numId w:val="48"/>
        </w:numPr>
        <w:spacing w:before="100" w:beforeAutospacing="1" w:after="100" w:afterAutospacing="1" w:line="240" w:lineRule="auto"/>
        <w:ind w:left="1020"/>
        <w:jc w:val="both"/>
        <w:textAlignment w:val="baseline"/>
        <w:rPr>
          <w:rFonts w:ascii="Arial" w:eastAsia="Times New Roman" w:hAnsi="Arial" w:cs="Arial"/>
          <w:color w:val="111111"/>
          <w:sz w:val="23"/>
          <w:szCs w:val="23"/>
          <w:lang w:eastAsia="en-GB"/>
        </w:rPr>
      </w:pPr>
      <w:r w:rsidRPr="001737F3">
        <w:rPr>
          <w:rFonts w:ascii="Arial" w:eastAsia="Times New Roman" w:hAnsi="Arial" w:cs="Arial"/>
          <w:color w:val="111111"/>
          <w:sz w:val="23"/>
          <w:szCs w:val="23"/>
          <w:lang w:eastAsia="en-GB"/>
        </w:rPr>
        <w:t>Attendance Policy and Working Together to Improve Attendance procedures;</w:t>
      </w:r>
    </w:p>
    <w:p w14:paraId="7B36E55C" w14:textId="77777777" w:rsidR="001737F3" w:rsidRPr="001737F3" w:rsidRDefault="001737F3" w:rsidP="001737F3">
      <w:pPr>
        <w:numPr>
          <w:ilvl w:val="1"/>
          <w:numId w:val="48"/>
        </w:numPr>
        <w:spacing w:before="100" w:beforeAutospacing="1" w:after="100" w:afterAutospacing="1" w:line="240" w:lineRule="auto"/>
        <w:ind w:left="1020"/>
        <w:jc w:val="both"/>
        <w:textAlignment w:val="baseline"/>
        <w:rPr>
          <w:rFonts w:ascii="Arial" w:eastAsia="Times New Roman" w:hAnsi="Arial" w:cs="Arial"/>
          <w:color w:val="111111"/>
          <w:sz w:val="23"/>
          <w:szCs w:val="23"/>
          <w:lang w:eastAsia="en-GB"/>
        </w:rPr>
      </w:pPr>
      <w:r w:rsidRPr="001737F3">
        <w:rPr>
          <w:rFonts w:ascii="Arial" w:eastAsia="Times New Roman" w:hAnsi="Arial" w:cs="Arial"/>
          <w:color w:val="111111"/>
          <w:sz w:val="23"/>
          <w:szCs w:val="23"/>
          <w:lang w:eastAsia="en-GB"/>
        </w:rPr>
        <w:t>Children Missing Education procedures and local authority protocols;</w:t>
      </w:r>
    </w:p>
    <w:p w14:paraId="0409F276" w14:textId="77777777" w:rsidR="001737F3" w:rsidRPr="001737F3" w:rsidRDefault="001737F3" w:rsidP="001737F3">
      <w:pPr>
        <w:numPr>
          <w:ilvl w:val="1"/>
          <w:numId w:val="48"/>
        </w:numPr>
        <w:spacing w:before="100" w:beforeAutospacing="1" w:after="100" w:afterAutospacing="1" w:line="240" w:lineRule="auto"/>
        <w:ind w:left="1020"/>
        <w:jc w:val="both"/>
        <w:textAlignment w:val="baseline"/>
        <w:rPr>
          <w:rFonts w:ascii="Arial" w:eastAsia="Times New Roman" w:hAnsi="Arial" w:cs="Arial"/>
          <w:color w:val="111111"/>
          <w:sz w:val="23"/>
          <w:szCs w:val="23"/>
          <w:lang w:eastAsia="en-GB"/>
        </w:rPr>
      </w:pPr>
      <w:r w:rsidRPr="001737F3">
        <w:rPr>
          <w:rFonts w:ascii="Arial" w:eastAsia="Times New Roman" w:hAnsi="Arial" w:cs="Arial"/>
          <w:color w:val="111111"/>
          <w:sz w:val="23"/>
          <w:szCs w:val="23"/>
          <w:lang w:eastAsia="en-GB"/>
        </w:rPr>
        <w:t>Residential Care policies for pupils resident Monday–Thursday.</w:t>
      </w:r>
    </w:p>
    <w:p w14:paraId="0CA74C0C" w14:textId="77777777" w:rsidR="001737F3" w:rsidRPr="001737F3" w:rsidRDefault="001737F3" w:rsidP="001737F3">
      <w:pPr>
        <w:numPr>
          <w:ilvl w:val="0"/>
          <w:numId w:val="48"/>
        </w:numPr>
        <w:spacing w:after="100" w:afterAutospacing="1" w:line="240" w:lineRule="auto"/>
        <w:ind w:left="300"/>
        <w:jc w:val="both"/>
        <w:textAlignment w:val="baseline"/>
        <w:rPr>
          <w:rFonts w:ascii="Arial" w:eastAsia="Times New Roman" w:hAnsi="Arial" w:cs="Arial"/>
          <w:color w:val="111111"/>
          <w:lang w:eastAsia="en-GB"/>
        </w:rPr>
      </w:pPr>
      <w:r w:rsidRPr="001737F3">
        <w:rPr>
          <w:rFonts w:ascii="Arial" w:eastAsia="Times New Roman" w:hAnsi="Arial" w:cs="Arial"/>
          <w:color w:val="111111"/>
          <w:lang w:eastAsia="en-GB"/>
        </w:rPr>
        <w:t>APPENDICES</w:t>
      </w:r>
    </w:p>
    <w:p w14:paraId="091D1E29" w14:textId="77777777" w:rsidR="001737F3" w:rsidRPr="001737F3" w:rsidRDefault="001737F3" w:rsidP="001737F3">
      <w:pPr>
        <w:numPr>
          <w:ilvl w:val="1"/>
          <w:numId w:val="48"/>
        </w:numPr>
        <w:spacing w:before="100" w:beforeAutospacing="1" w:after="100" w:afterAutospacing="1" w:line="240" w:lineRule="auto"/>
        <w:ind w:left="1020"/>
        <w:jc w:val="both"/>
        <w:textAlignment w:val="baseline"/>
        <w:rPr>
          <w:rFonts w:ascii="Arial" w:eastAsia="Times New Roman" w:hAnsi="Arial" w:cs="Arial"/>
          <w:color w:val="111111"/>
          <w:sz w:val="23"/>
          <w:szCs w:val="23"/>
          <w:lang w:eastAsia="en-GB"/>
        </w:rPr>
      </w:pPr>
      <w:r w:rsidRPr="001737F3">
        <w:rPr>
          <w:rFonts w:ascii="Arial" w:eastAsia="Times New Roman" w:hAnsi="Arial" w:cs="Arial"/>
          <w:color w:val="111111"/>
          <w:sz w:val="23"/>
          <w:szCs w:val="23"/>
          <w:lang w:eastAsia="en-GB"/>
        </w:rPr>
        <w:t>Appendix A: Site map coded for risk areas (pond, cliff face, off-site routes).</w:t>
      </w:r>
    </w:p>
    <w:p w14:paraId="3D1ACE68" w14:textId="77777777" w:rsidR="001737F3" w:rsidRPr="001737F3" w:rsidRDefault="001737F3" w:rsidP="001737F3">
      <w:pPr>
        <w:numPr>
          <w:ilvl w:val="1"/>
          <w:numId w:val="48"/>
        </w:numPr>
        <w:spacing w:before="100" w:beforeAutospacing="1" w:after="100" w:afterAutospacing="1" w:line="240" w:lineRule="auto"/>
        <w:ind w:left="1020"/>
        <w:jc w:val="both"/>
        <w:textAlignment w:val="baseline"/>
        <w:rPr>
          <w:rFonts w:ascii="Arial" w:eastAsia="Times New Roman" w:hAnsi="Arial" w:cs="Arial"/>
          <w:color w:val="111111"/>
          <w:sz w:val="23"/>
          <w:szCs w:val="23"/>
          <w:lang w:eastAsia="en-GB"/>
        </w:rPr>
      </w:pPr>
      <w:r w:rsidRPr="001737F3">
        <w:rPr>
          <w:rFonts w:ascii="Arial" w:eastAsia="Times New Roman" w:hAnsi="Arial" w:cs="Arial"/>
          <w:color w:val="111111"/>
          <w:sz w:val="23"/>
          <w:szCs w:val="23"/>
          <w:lang w:eastAsia="en-GB"/>
        </w:rPr>
        <w:t xml:space="preserve">Appendix B: </w:t>
      </w:r>
      <w:proofErr w:type="spellStart"/>
      <w:r w:rsidRPr="001737F3">
        <w:rPr>
          <w:rFonts w:ascii="Arial" w:eastAsia="Times New Roman" w:hAnsi="Arial" w:cs="Arial"/>
          <w:color w:val="111111"/>
          <w:sz w:val="23"/>
          <w:szCs w:val="23"/>
          <w:lang w:eastAsia="en-GB"/>
        </w:rPr>
        <w:t>Templated</w:t>
      </w:r>
      <w:proofErr w:type="spellEnd"/>
      <w:r w:rsidRPr="001737F3">
        <w:rPr>
          <w:rFonts w:ascii="Arial" w:eastAsia="Times New Roman" w:hAnsi="Arial" w:cs="Arial"/>
          <w:color w:val="111111"/>
          <w:sz w:val="23"/>
          <w:szCs w:val="23"/>
          <w:lang w:eastAsia="en-GB"/>
        </w:rPr>
        <w:t xml:space="preserve"> Major Incident Record form and Sleuth/MIR guidance.</w:t>
      </w:r>
    </w:p>
    <w:p w14:paraId="486D3882" w14:textId="77777777" w:rsidR="001737F3" w:rsidRPr="001737F3" w:rsidRDefault="001737F3" w:rsidP="001737F3">
      <w:pPr>
        <w:numPr>
          <w:ilvl w:val="1"/>
          <w:numId w:val="48"/>
        </w:numPr>
        <w:spacing w:before="100" w:beforeAutospacing="1" w:after="100" w:afterAutospacing="1" w:line="240" w:lineRule="auto"/>
        <w:ind w:left="1020"/>
        <w:jc w:val="both"/>
        <w:textAlignment w:val="baseline"/>
        <w:rPr>
          <w:rFonts w:ascii="Arial" w:eastAsia="Times New Roman" w:hAnsi="Arial" w:cs="Arial"/>
          <w:color w:val="111111"/>
          <w:sz w:val="23"/>
          <w:szCs w:val="23"/>
          <w:lang w:eastAsia="en-GB"/>
        </w:rPr>
      </w:pPr>
      <w:r w:rsidRPr="001737F3">
        <w:rPr>
          <w:rFonts w:ascii="Arial" w:eastAsia="Times New Roman" w:hAnsi="Arial" w:cs="Arial"/>
          <w:color w:val="111111"/>
          <w:sz w:val="23"/>
          <w:szCs w:val="23"/>
          <w:lang w:eastAsia="en-GB"/>
        </w:rPr>
        <w:t>Appendix C: Contact list (Senior Leader on duty, Headteacher, Designated Safeguarding Lead, Attendance Lead, local Police VEMT contact, EDT out-of-hours contact).</w:t>
      </w:r>
    </w:p>
    <w:p w14:paraId="211DAD11" w14:textId="77777777" w:rsidR="001737F3" w:rsidRPr="001737F3" w:rsidRDefault="001737F3" w:rsidP="001737F3">
      <w:pPr>
        <w:numPr>
          <w:ilvl w:val="1"/>
          <w:numId w:val="48"/>
        </w:numPr>
        <w:spacing w:before="100" w:beforeAutospacing="1" w:after="100" w:afterAutospacing="1" w:line="240" w:lineRule="auto"/>
        <w:ind w:left="1020"/>
        <w:jc w:val="both"/>
        <w:textAlignment w:val="baseline"/>
        <w:rPr>
          <w:rFonts w:ascii="Arial" w:eastAsia="Times New Roman" w:hAnsi="Arial" w:cs="Arial"/>
          <w:color w:val="111111"/>
          <w:sz w:val="23"/>
          <w:szCs w:val="23"/>
          <w:lang w:eastAsia="en-GB"/>
        </w:rPr>
      </w:pPr>
      <w:r w:rsidRPr="001737F3">
        <w:rPr>
          <w:rFonts w:ascii="Arial" w:eastAsia="Times New Roman" w:hAnsi="Arial" w:cs="Arial"/>
          <w:color w:val="111111"/>
          <w:sz w:val="23"/>
          <w:szCs w:val="23"/>
          <w:lang w:eastAsia="en-GB"/>
        </w:rPr>
        <w:t xml:space="preserve">Appendix D: Flowchart of decision-making and timelines for action (0–10 </w:t>
      </w:r>
      <w:proofErr w:type="spellStart"/>
      <w:r w:rsidRPr="001737F3">
        <w:rPr>
          <w:rFonts w:ascii="Arial" w:eastAsia="Times New Roman" w:hAnsi="Arial" w:cs="Arial"/>
          <w:color w:val="111111"/>
          <w:sz w:val="23"/>
          <w:szCs w:val="23"/>
          <w:lang w:eastAsia="en-GB"/>
        </w:rPr>
        <w:t>mins</w:t>
      </w:r>
      <w:proofErr w:type="spellEnd"/>
      <w:r w:rsidRPr="001737F3">
        <w:rPr>
          <w:rFonts w:ascii="Arial" w:eastAsia="Times New Roman" w:hAnsi="Arial" w:cs="Arial"/>
          <w:color w:val="111111"/>
          <w:sz w:val="23"/>
          <w:szCs w:val="23"/>
          <w:lang w:eastAsia="en-GB"/>
        </w:rPr>
        <w:t xml:space="preserve"> / 10–30 </w:t>
      </w:r>
      <w:proofErr w:type="spellStart"/>
      <w:r w:rsidRPr="001737F3">
        <w:rPr>
          <w:rFonts w:ascii="Arial" w:eastAsia="Times New Roman" w:hAnsi="Arial" w:cs="Arial"/>
          <w:color w:val="111111"/>
          <w:sz w:val="23"/>
          <w:szCs w:val="23"/>
          <w:lang w:eastAsia="en-GB"/>
        </w:rPr>
        <w:t>mins</w:t>
      </w:r>
      <w:proofErr w:type="spellEnd"/>
      <w:r w:rsidRPr="001737F3">
        <w:rPr>
          <w:rFonts w:ascii="Arial" w:eastAsia="Times New Roman" w:hAnsi="Arial" w:cs="Arial"/>
          <w:color w:val="111111"/>
          <w:sz w:val="23"/>
          <w:szCs w:val="23"/>
          <w:lang w:eastAsia="en-GB"/>
        </w:rPr>
        <w:t xml:space="preserve"> / &gt;30 </w:t>
      </w:r>
      <w:proofErr w:type="spellStart"/>
      <w:r w:rsidRPr="001737F3">
        <w:rPr>
          <w:rFonts w:ascii="Arial" w:eastAsia="Times New Roman" w:hAnsi="Arial" w:cs="Arial"/>
          <w:color w:val="111111"/>
          <w:sz w:val="23"/>
          <w:szCs w:val="23"/>
          <w:lang w:eastAsia="en-GB"/>
        </w:rPr>
        <w:t>mins</w:t>
      </w:r>
      <w:proofErr w:type="spellEnd"/>
      <w:r w:rsidRPr="001737F3">
        <w:rPr>
          <w:rFonts w:ascii="Arial" w:eastAsia="Times New Roman" w:hAnsi="Arial" w:cs="Arial"/>
          <w:color w:val="111111"/>
          <w:sz w:val="23"/>
          <w:szCs w:val="23"/>
          <w:lang w:eastAsia="en-GB"/>
        </w:rPr>
        <w:t>).</w:t>
      </w:r>
    </w:p>
    <w:p w14:paraId="0A8536DA" w14:textId="77777777" w:rsidR="001737F3" w:rsidRPr="001737F3" w:rsidRDefault="001737F3" w:rsidP="001737F3">
      <w:pPr>
        <w:numPr>
          <w:ilvl w:val="1"/>
          <w:numId w:val="48"/>
        </w:numPr>
        <w:spacing w:before="100" w:beforeAutospacing="1" w:after="100" w:afterAutospacing="1" w:line="240" w:lineRule="auto"/>
        <w:ind w:left="1020"/>
        <w:jc w:val="both"/>
        <w:textAlignment w:val="baseline"/>
        <w:rPr>
          <w:rFonts w:ascii="Arial" w:eastAsia="Times New Roman" w:hAnsi="Arial" w:cs="Arial"/>
          <w:color w:val="111111"/>
          <w:sz w:val="23"/>
          <w:szCs w:val="23"/>
          <w:lang w:eastAsia="en-GB"/>
        </w:rPr>
      </w:pPr>
      <w:r w:rsidRPr="001737F3">
        <w:rPr>
          <w:rFonts w:ascii="Arial" w:eastAsia="Times New Roman" w:hAnsi="Arial" w:cs="Arial"/>
          <w:color w:val="111111"/>
          <w:sz w:val="23"/>
          <w:szCs w:val="23"/>
          <w:lang w:eastAsia="en-GB"/>
        </w:rPr>
        <w:t>Appendix E: Process for Multi-Disciplinary Review and placement consideration</w:t>
      </w:r>
    </w:p>
    <w:p w14:paraId="1DB39F3E" w14:textId="49680C43" w:rsidR="6A6E2293" w:rsidRDefault="6A6E2293" w:rsidP="6A6E2293">
      <w:pPr>
        <w:jc w:val="center"/>
      </w:pPr>
    </w:p>
    <w:sectPr w:rsidR="6A6E2293">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002AA"/>
    <w:multiLevelType w:val="multilevel"/>
    <w:tmpl w:val="BE820746"/>
    <w:lvl w:ilvl="0">
      <w:start w:val="4"/>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621614"/>
    <w:multiLevelType w:val="multilevel"/>
    <w:tmpl w:val="56B4A470"/>
    <w:lvl w:ilvl="0">
      <w:start w:val="3"/>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33FC924"/>
    <w:multiLevelType w:val="hybridMultilevel"/>
    <w:tmpl w:val="54A6EBC4"/>
    <w:lvl w:ilvl="0" w:tplc="4750495E">
      <w:start w:val="1"/>
      <w:numFmt w:val="bullet"/>
      <w:lvlText w:val=""/>
      <w:lvlJc w:val="left"/>
      <w:pPr>
        <w:ind w:left="720" w:hanging="360"/>
      </w:pPr>
      <w:rPr>
        <w:rFonts w:ascii="Symbol" w:hAnsi="Symbol" w:hint="default"/>
      </w:rPr>
    </w:lvl>
    <w:lvl w:ilvl="1" w:tplc="FEF48B9C">
      <w:start w:val="1"/>
      <w:numFmt w:val="bullet"/>
      <w:lvlText w:val="o"/>
      <w:lvlJc w:val="left"/>
      <w:pPr>
        <w:ind w:left="1440" w:hanging="360"/>
      </w:pPr>
      <w:rPr>
        <w:rFonts w:ascii="Courier New" w:hAnsi="Courier New" w:hint="default"/>
      </w:rPr>
    </w:lvl>
    <w:lvl w:ilvl="2" w:tplc="54025578">
      <w:start w:val="1"/>
      <w:numFmt w:val="bullet"/>
      <w:lvlText w:val=""/>
      <w:lvlJc w:val="left"/>
      <w:pPr>
        <w:ind w:left="2160" w:hanging="360"/>
      </w:pPr>
      <w:rPr>
        <w:rFonts w:ascii="Wingdings" w:hAnsi="Wingdings" w:hint="default"/>
      </w:rPr>
    </w:lvl>
    <w:lvl w:ilvl="3" w:tplc="7794E008">
      <w:start w:val="1"/>
      <w:numFmt w:val="bullet"/>
      <w:lvlText w:val=""/>
      <w:lvlJc w:val="left"/>
      <w:pPr>
        <w:ind w:left="2880" w:hanging="360"/>
      </w:pPr>
      <w:rPr>
        <w:rFonts w:ascii="Symbol" w:hAnsi="Symbol" w:hint="default"/>
      </w:rPr>
    </w:lvl>
    <w:lvl w:ilvl="4" w:tplc="586A5C2A">
      <w:start w:val="1"/>
      <w:numFmt w:val="bullet"/>
      <w:lvlText w:val="o"/>
      <w:lvlJc w:val="left"/>
      <w:pPr>
        <w:ind w:left="3600" w:hanging="360"/>
      </w:pPr>
      <w:rPr>
        <w:rFonts w:ascii="Courier New" w:hAnsi="Courier New" w:hint="default"/>
      </w:rPr>
    </w:lvl>
    <w:lvl w:ilvl="5" w:tplc="2A3A6DAA">
      <w:start w:val="1"/>
      <w:numFmt w:val="bullet"/>
      <w:lvlText w:val=""/>
      <w:lvlJc w:val="left"/>
      <w:pPr>
        <w:ind w:left="4320" w:hanging="360"/>
      </w:pPr>
      <w:rPr>
        <w:rFonts w:ascii="Wingdings" w:hAnsi="Wingdings" w:hint="default"/>
      </w:rPr>
    </w:lvl>
    <w:lvl w:ilvl="6" w:tplc="A642C4F6">
      <w:start w:val="1"/>
      <w:numFmt w:val="bullet"/>
      <w:lvlText w:val=""/>
      <w:lvlJc w:val="left"/>
      <w:pPr>
        <w:ind w:left="5040" w:hanging="360"/>
      </w:pPr>
      <w:rPr>
        <w:rFonts w:ascii="Symbol" w:hAnsi="Symbol" w:hint="default"/>
      </w:rPr>
    </w:lvl>
    <w:lvl w:ilvl="7" w:tplc="B0E6F48E">
      <w:start w:val="1"/>
      <w:numFmt w:val="bullet"/>
      <w:lvlText w:val="o"/>
      <w:lvlJc w:val="left"/>
      <w:pPr>
        <w:ind w:left="5760" w:hanging="360"/>
      </w:pPr>
      <w:rPr>
        <w:rFonts w:ascii="Courier New" w:hAnsi="Courier New" w:hint="default"/>
      </w:rPr>
    </w:lvl>
    <w:lvl w:ilvl="8" w:tplc="7FC07ED0">
      <w:start w:val="1"/>
      <w:numFmt w:val="bullet"/>
      <w:lvlText w:val=""/>
      <w:lvlJc w:val="left"/>
      <w:pPr>
        <w:ind w:left="6480" w:hanging="360"/>
      </w:pPr>
      <w:rPr>
        <w:rFonts w:ascii="Wingdings" w:hAnsi="Wingdings" w:hint="default"/>
      </w:rPr>
    </w:lvl>
  </w:abstractNum>
  <w:abstractNum w:abstractNumId="3" w15:restartNumberingAfterBreak="0">
    <w:nsid w:val="03742D19"/>
    <w:multiLevelType w:val="multilevel"/>
    <w:tmpl w:val="86B43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621B2D8"/>
    <w:multiLevelType w:val="hybridMultilevel"/>
    <w:tmpl w:val="28F6B5C2"/>
    <w:lvl w:ilvl="0" w:tplc="4380F21C">
      <w:start w:val="1"/>
      <w:numFmt w:val="bullet"/>
      <w:lvlText w:val=""/>
      <w:lvlJc w:val="left"/>
      <w:pPr>
        <w:ind w:left="720" w:hanging="360"/>
      </w:pPr>
      <w:rPr>
        <w:rFonts w:ascii="Symbol" w:hAnsi="Symbol" w:hint="default"/>
      </w:rPr>
    </w:lvl>
    <w:lvl w:ilvl="1" w:tplc="BA66678C">
      <w:start w:val="1"/>
      <w:numFmt w:val="bullet"/>
      <w:lvlText w:val="o"/>
      <w:lvlJc w:val="left"/>
      <w:pPr>
        <w:ind w:left="1440" w:hanging="360"/>
      </w:pPr>
      <w:rPr>
        <w:rFonts w:ascii="Courier New" w:hAnsi="Courier New" w:hint="default"/>
      </w:rPr>
    </w:lvl>
    <w:lvl w:ilvl="2" w:tplc="DD7A5406">
      <w:start w:val="1"/>
      <w:numFmt w:val="bullet"/>
      <w:lvlText w:val=""/>
      <w:lvlJc w:val="left"/>
      <w:pPr>
        <w:ind w:left="2160" w:hanging="360"/>
      </w:pPr>
      <w:rPr>
        <w:rFonts w:ascii="Wingdings" w:hAnsi="Wingdings" w:hint="default"/>
      </w:rPr>
    </w:lvl>
    <w:lvl w:ilvl="3" w:tplc="D07824C4">
      <w:start w:val="1"/>
      <w:numFmt w:val="bullet"/>
      <w:lvlText w:val=""/>
      <w:lvlJc w:val="left"/>
      <w:pPr>
        <w:ind w:left="2880" w:hanging="360"/>
      </w:pPr>
      <w:rPr>
        <w:rFonts w:ascii="Symbol" w:hAnsi="Symbol" w:hint="default"/>
      </w:rPr>
    </w:lvl>
    <w:lvl w:ilvl="4" w:tplc="CB7260AE">
      <w:start w:val="1"/>
      <w:numFmt w:val="bullet"/>
      <w:lvlText w:val="o"/>
      <w:lvlJc w:val="left"/>
      <w:pPr>
        <w:ind w:left="3600" w:hanging="360"/>
      </w:pPr>
      <w:rPr>
        <w:rFonts w:ascii="Courier New" w:hAnsi="Courier New" w:hint="default"/>
      </w:rPr>
    </w:lvl>
    <w:lvl w:ilvl="5" w:tplc="689A3D24">
      <w:start w:val="1"/>
      <w:numFmt w:val="bullet"/>
      <w:lvlText w:val=""/>
      <w:lvlJc w:val="left"/>
      <w:pPr>
        <w:ind w:left="4320" w:hanging="360"/>
      </w:pPr>
      <w:rPr>
        <w:rFonts w:ascii="Wingdings" w:hAnsi="Wingdings" w:hint="default"/>
      </w:rPr>
    </w:lvl>
    <w:lvl w:ilvl="6" w:tplc="05CCCCBA">
      <w:start w:val="1"/>
      <w:numFmt w:val="bullet"/>
      <w:lvlText w:val=""/>
      <w:lvlJc w:val="left"/>
      <w:pPr>
        <w:ind w:left="5040" w:hanging="360"/>
      </w:pPr>
      <w:rPr>
        <w:rFonts w:ascii="Symbol" w:hAnsi="Symbol" w:hint="default"/>
      </w:rPr>
    </w:lvl>
    <w:lvl w:ilvl="7" w:tplc="83B2E76E">
      <w:start w:val="1"/>
      <w:numFmt w:val="bullet"/>
      <w:lvlText w:val="o"/>
      <w:lvlJc w:val="left"/>
      <w:pPr>
        <w:ind w:left="5760" w:hanging="360"/>
      </w:pPr>
      <w:rPr>
        <w:rFonts w:ascii="Courier New" w:hAnsi="Courier New" w:hint="default"/>
      </w:rPr>
    </w:lvl>
    <w:lvl w:ilvl="8" w:tplc="EA9CFE30">
      <w:start w:val="1"/>
      <w:numFmt w:val="bullet"/>
      <w:lvlText w:val=""/>
      <w:lvlJc w:val="left"/>
      <w:pPr>
        <w:ind w:left="6480" w:hanging="360"/>
      </w:pPr>
      <w:rPr>
        <w:rFonts w:ascii="Wingdings" w:hAnsi="Wingdings" w:hint="default"/>
      </w:rPr>
    </w:lvl>
  </w:abstractNum>
  <w:abstractNum w:abstractNumId="5" w15:restartNumberingAfterBreak="0">
    <w:nsid w:val="07D1BB53"/>
    <w:multiLevelType w:val="hybridMultilevel"/>
    <w:tmpl w:val="463A727A"/>
    <w:lvl w:ilvl="0" w:tplc="4A1A1706">
      <w:start w:val="1"/>
      <w:numFmt w:val="bullet"/>
      <w:lvlText w:val=""/>
      <w:lvlJc w:val="left"/>
      <w:pPr>
        <w:ind w:left="720" w:hanging="360"/>
      </w:pPr>
      <w:rPr>
        <w:rFonts w:ascii="Symbol" w:hAnsi="Symbol" w:hint="default"/>
      </w:rPr>
    </w:lvl>
    <w:lvl w:ilvl="1" w:tplc="8458918C">
      <w:start w:val="1"/>
      <w:numFmt w:val="bullet"/>
      <w:lvlText w:val="o"/>
      <w:lvlJc w:val="left"/>
      <w:pPr>
        <w:ind w:left="1440" w:hanging="360"/>
      </w:pPr>
      <w:rPr>
        <w:rFonts w:ascii="Courier New" w:hAnsi="Courier New" w:hint="default"/>
      </w:rPr>
    </w:lvl>
    <w:lvl w:ilvl="2" w:tplc="51160A5A">
      <w:start w:val="1"/>
      <w:numFmt w:val="bullet"/>
      <w:lvlText w:val="§"/>
      <w:lvlJc w:val="left"/>
      <w:pPr>
        <w:ind w:left="2160" w:hanging="360"/>
      </w:pPr>
      <w:rPr>
        <w:rFonts w:ascii="Wingdings" w:hAnsi="Wingdings" w:hint="default"/>
      </w:rPr>
    </w:lvl>
    <w:lvl w:ilvl="3" w:tplc="79D2FC2A">
      <w:start w:val="1"/>
      <w:numFmt w:val="bullet"/>
      <w:lvlText w:val=""/>
      <w:lvlJc w:val="left"/>
      <w:pPr>
        <w:ind w:left="2880" w:hanging="360"/>
      </w:pPr>
      <w:rPr>
        <w:rFonts w:ascii="Symbol" w:hAnsi="Symbol" w:hint="default"/>
      </w:rPr>
    </w:lvl>
    <w:lvl w:ilvl="4" w:tplc="89F06192">
      <w:start w:val="1"/>
      <w:numFmt w:val="bullet"/>
      <w:lvlText w:val="o"/>
      <w:lvlJc w:val="left"/>
      <w:pPr>
        <w:ind w:left="3600" w:hanging="360"/>
      </w:pPr>
      <w:rPr>
        <w:rFonts w:ascii="Courier New" w:hAnsi="Courier New" w:hint="default"/>
      </w:rPr>
    </w:lvl>
    <w:lvl w:ilvl="5" w:tplc="851E60D0">
      <w:start w:val="1"/>
      <w:numFmt w:val="bullet"/>
      <w:lvlText w:val=""/>
      <w:lvlJc w:val="left"/>
      <w:pPr>
        <w:ind w:left="4320" w:hanging="360"/>
      </w:pPr>
      <w:rPr>
        <w:rFonts w:ascii="Wingdings" w:hAnsi="Wingdings" w:hint="default"/>
      </w:rPr>
    </w:lvl>
    <w:lvl w:ilvl="6" w:tplc="75DAACA6">
      <w:start w:val="1"/>
      <w:numFmt w:val="bullet"/>
      <w:lvlText w:val=""/>
      <w:lvlJc w:val="left"/>
      <w:pPr>
        <w:ind w:left="5040" w:hanging="360"/>
      </w:pPr>
      <w:rPr>
        <w:rFonts w:ascii="Symbol" w:hAnsi="Symbol" w:hint="default"/>
      </w:rPr>
    </w:lvl>
    <w:lvl w:ilvl="7" w:tplc="FF12E1A0">
      <w:start w:val="1"/>
      <w:numFmt w:val="bullet"/>
      <w:lvlText w:val="o"/>
      <w:lvlJc w:val="left"/>
      <w:pPr>
        <w:ind w:left="5760" w:hanging="360"/>
      </w:pPr>
      <w:rPr>
        <w:rFonts w:ascii="Courier New" w:hAnsi="Courier New" w:hint="default"/>
      </w:rPr>
    </w:lvl>
    <w:lvl w:ilvl="8" w:tplc="6E76467C">
      <w:start w:val="1"/>
      <w:numFmt w:val="bullet"/>
      <w:lvlText w:val=""/>
      <w:lvlJc w:val="left"/>
      <w:pPr>
        <w:ind w:left="6480" w:hanging="360"/>
      </w:pPr>
      <w:rPr>
        <w:rFonts w:ascii="Wingdings" w:hAnsi="Wingdings" w:hint="default"/>
      </w:rPr>
    </w:lvl>
  </w:abstractNum>
  <w:abstractNum w:abstractNumId="6" w15:restartNumberingAfterBreak="0">
    <w:nsid w:val="0E910231"/>
    <w:multiLevelType w:val="hybridMultilevel"/>
    <w:tmpl w:val="5E22B286"/>
    <w:lvl w:ilvl="0" w:tplc="4A5C0096">
      <w:start w:val="1"/>
      <w:numFmt w:val="bullet"/>
      <w:lvlText w:val=""/>
      <w:lvlJc w:val="left"/>
      <w:pPr>
        <w:ind w:left="720" w:hanging="360"/>
      </w:pPr>
      <w:rPr>
        <w:rFonts w:ascii="Symbol" w:hAnsi="Symbol" w:hint="default"/>
      </w:rPr>
    </w:lvl>
    <w:lvl w:ilvl="1" w:tplc="E9143CEE">
      <w:start w:val="1"/>
      <w:numFmt w:val="bullet"/>
      <w:lvlText w:val="o"/>
      <w:lvlJc w:val="left"/>
      <w:pPr>
        <w:ind w:left="1440" w:hanging="360"/>
      </w:pPr>
      <w:rPr>
        <w:rFonts w:ascii="Courier New" w:hAnsi="Courier New" w:hint="default"/>
      </w:rPr>
    </w:lvl>
    <w:lvl w:ilvl="2" w:tplc="D8A0301A">
      <w:start w:val="1"/>
      <w:numFmt w:val="bullet"/>
      <w:lvlText w:val=""/>
      <w:lvlJc w:val="left"/>
      <w:pPr>
        <w:ind w:left="2160" w:hanging="360"/>
      </w:pPr>
      <w:rPr>
        <w:rFonts w:ascii="Wingdings" w:hAnsi="Wingdings" w:hint="default"/>
      </w:rPr>
    </w:lvl>
    <w:lvl w:ilvl="3" w:tplc="C0AE6BA8">
      <w:start w:val="1"/>
      <w:numFmt w:val="bullet"/>
      <w:lvlText w:val=""/>
      <w:lvlJc w:val="left"/>
      <w:pPr>
        <w:ind w:left="2880" w:hanging="360"/>
      </w:pPr>
      <w:rPr>
        <w:rFonts w:ascii="Symbol" w:hAnsi="Symbol" w:hint="default"/>
      </w:rPr>
    </w:lvl>
    <w:lvl w:ilvl="4" w:tplc="AE04773C">
      <w:start w:val="1"/>
      <w:numFmt w:val="bullet"/>
      <w:lvlText w:val="o"/>
      <w:lvlJc w:val="left"/>
      <w:pPr>
        <w:ind w:left="3600" w:hanging="360"/>
      </w:pPr>
      <w:rPr>
        <w:rFonts w:ascii="Courier New" w:hAnsi="Courier New" w:hint="default"/>
      </w:rPr>
    </w:lvl>
    <w:lvl w:ilvl="5" w:tplc="BE627154">
      <w:start w:val="1"/>
      <w:numFmt w:val="bullet"/>
      <w:lvlText w:val=""/>
      <w:lvlJc w:val="left"/>
      <w:pPr>
        <w:ind w:left="4320" w:hanging="360"/>
      </w:pPr>
      <w:rPr>
        <w:rFonts w:ascii="Wingdings" w:hAnsi="Wingdings" w:hint="default"/>
      </w:rPr>
    </w:lvl>
    <w:lvl w:ilvl="6" w:tplc="3FB0A0C2">
      <w:start w:val="1"/>
      <w:numFmt w:val="bullet"/>
      <w:lvlText w:val=""/>
      <w:lvlJc w:val="left"/>
      <w:pPr>
        <w:ind w:left="5040" w:hanging="360"/>
      </w:pPr>
      <w:rPr>
        <w:rFonts w:ascii="Symbol" w:hAnsi="Symbol" w:hint="default"/>
      </w:rPr>
    </w:lvl>
    <w:lvl w:ilvl="7" w:tplc="CF688268">
      <w:start w:val="1"/>
      <w:numFmt w:val="bullet"/>
      <w:lvlText w:val="o"/>
      <w:lvlJc w:val="left"/>
      <w:pPr>
        <w:ind w:left="5760" w:hanging="360"/>
      </w:pPr>
      <w:rPr>
        <w:rFonts w:ascii="Courier New" w:hAnsi="Courier New" w:hint="default"/>
      </w:rPr>
    </w:lvl>
    <w:lvl w:ilvl="8" w:tplc="34341050">
      <w:start w:val="1"/>
      <w:numFmt w:val="bullet"/>
      <w:lvlText w:val=""/>
      <w:lvlJc w:val="left"/>
      <w:pPr>
        <w:ind w:left="6480" w:hanging="360"/>
      </w:pPr>
      <w:rPr>
        <w:rFonts w:ascii="Wingdings" w:hAnsi="Wingdings" w:hint="default"/>
      </w:rPr>
    </w:lvl>
  </w:abstractNum>
  <w:abstractNum w:abstractNumId="7" w15:restartNumberingAfterBreak="0">
    <w:nsid w:val="13FB3F70"/>
    <w:multiLevelType w:val="multilevel"/>
    <w:tmpl w:val="B3ECFC12"/>
    <w:lvl w:ilvl="0">
      <w:start w:val="7"/>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4B7BD6B"/>
    <w:multiLevelType w:val="hybridMultilevel"/>
    <w:tmpl w:val="91247F26"/>
    <w:lvl w:ilvl="0" w:tplc="6F186568">
      <w:start w:val="1"/>
      <w:numFmt w:val="bullet"/>
      <w:lvlText w:val=""/>
      <w:lvlJc w:val="left"/>
      <w:pPr>
        <w:ind w:left="720" w:hanging="360"/>
      </w:pPr>
      <w:rPr>
        <w:rFonts w:ascii="Symbol" w:hAnsi="Symbol" w:hint="default"/>
      </w:rPr>
    </w:lvl>
    <w:lvl w:ilvl="1" w:tplc="B0EE2F0A">
      <w:start w:val="1"/>
      <w:numFmt w:val="bullet"/>
      <w:lvlText w:val="o"/>
      <w:lvlJc w:val="left"/>
      <w:pPr>
        <w:ind w:left="1440" w:hanging="360"/>
      </w:pPr>
      <w:rPr>
        <w:rFonts w:ascii="Courier New" w:hAnsi="Courier New" w:hint="default"/>
      </w:rPr>
    </w:lvl>
    <w:lvl w:ilvl="2" w:tplc="E7EE445C">
      <w:start w:val="1"/>
      <w:numFmt w:val="bullet"/>
      <w:lvlText w:val="§"/>
      <w:lvlJc w:val="left"/>
      <w:pPr>
        <w:ind w:left="2160" w:hanging="360"/>
      </w:pPr>
      <w:rPr>
        <w:rFonts w:ascii="Wingdings" w:hAnsi="Wingdings" w:hint="default"/>
      </w:rPr>
    </w:lvl>
    <w:lvl w:ilvl="3" w:tplc="131EE88A">
      <w:start w:val="1"/>
      <w:numFmt w:val="bullet"/>
      <w:lvlText w:val=""/>
      <w:lvlJc w:val="left"/>
      <w:pPr>
        <w:ind w:left="2880" w:hanging="360"/>
      </w:pPr>
      <w:rPr>
        <w:rFonts w:ascii="Symbol" w:hAnsi="Symbol" w:hint="default"/>
      </w:rPr>
    </w:lvl>
    <w:lvl w:ilvl="4" w:tplc="A7EC824A">
      <w:start w:val="1"/>
      <w:numFmt w:val="bullet"/>
      <w:lvlText w:val="o"/>
      <w:lvlJc w:val="left"/>
      <w:pPr>
        <w:ind w:left="3600" w:hanging="360"/>
      </w:pPr>
      <w:rPr>
        <w:rFonts w:ascii="Courier New" w:hAnsi="Courier New" w:hint="default"/>
      </w:rPr>
    </w:lvl>
    <w:lvl w:ilvl="5" w:tplc="CB18E136">
      <w:start w:val="1"/>
      <w:numFmt w:val="bullet"/>
      <w:lvlText w:val=""/>
      <w:lvlJc w:val="left"/>
      <w:pPr>
        <w:ind w:left="4320" w:hanging="360"/>
      </w:pPr>
      <w:rPr>
        <w:rFonts w:ascii="Wingdings" w:hAnsi="Wingdings" w:hint="default"/>
      </w:rPr>
    </w:lvl>
    <w:lvl w:ilvl="6" w:tplc="74F2E6D4">
      <w:start w:val="1"/>
      <w:numFmt w:val="bullet"/>
      <w:lvlText w:val=""/>
      <w:lvlJc w:val="left"/>
      <w:pPr>
        <w:ind w:left="5040" w:hanging="360"/>
      </w:pPr>
      <w:rPr>
        <w:rFonts w:ascii="Symbol" w:hAnsi="Symbol" w:hint="default"/>
      </w:rPr>
    </w:lvl>
    <w:lvl w:ilvl="7" w:tplc="E866490A">
      <w:start w:val="1"/>
      <w:numFmt w:val="bullet"/>
      <w:lvlText w:val="o"/>
      <w:lvlJc w:val="left"/>
      <w:pPr>
        <w:ind w:left="5760" w:hanging="360"/>
      </w:pPr>
      <w:rPr>
        <w:rFonts w:ascii="Courier New" w:hAnsi="Courier New" w:hint="default"/>
      </w:rPr>
    </w:lvl>
    <w:lvl w:ilvl="8" w:tplc="670E029A">
      <w:start w:val="1"/>
      <w:numFmt w:val="bullet"/>
      <w:lvlText w:val=""/>
      <w:lvlJc w:val="left"/>
      <w:pPr>
        <w:ind w:left="6480" w:hanging="360"/>
      </w:pPr>
      <w:rPr>
        <w:rFonts w:ascii="Wingdings" w:hAnsi="Wingdings" w:hint="default"/>
      </w:rPr>
    </w:lvl>
  </w:abstractNum>
  <w:abstractNum w:abstractNumId="9" w15:restartNumberingAfterBreak="0">
    <w:nsid w:val="1A950B4B"/>
    <w:multiLevelType w:val="hybridMultilevel"/>
    <w:tmpl w:val="AE462CCA"/>
    <w:lvl w:ilvl="0" w:tplc="9F642EB2">
      <w:start w:val="1"/>
      <w:numFmt w:val="bullet"/>
      <w:lvlText w:val=""/>
      <w:lvlJc w:val="left"/>
      <w:pPr>
        <w:ind w:left="720" w:hanging="360"/>
      </w:pPr>
      <w:rPr>
        <w:rFonts w:ascii="Symbol" w:hAnsi="Symbol" w:hint="default"/>
      </w:rPr>
    </w:lvl>
    <w:lvl w:ilvl="1" w:tplc="A760BFC0">
      <w:start w:val="1"/>
      <w:numFmt w:val="bullet"/>
      <w:lvlText w:val="o"/>
      <w:lvlJc w:val="left"/>
      <w:pPr>
        <w:ind w:left="1440" w:hanging="360"/>
      </w:pPr>
      <w:rPr>
        <w:rFonts w:ascii="Courier New" w:hAnsi="Courier New" w:hint="default"/>
      </w:rPr>
    </w:lvl>
    <w:lvl w:ilvl="2" w:tplc="BC3A8EBA">
      <w:start w:val="1"/>
      <w:numFmt w:val="bullet"/>
      <w:lvlText w:val="§"/>
      <w:lvlJc w:val="left"/>
      <w:pPr>
        <w:ind w:left="2160" w:hanging="360"/>
      </w:pPr>
      <w:rPr>
        <w:rFonts w:ascii="Wingdings" w:hAnsi="Wingdings" w:hint="default"/>
      </w:rPr>
    </w:lvl>
    <w:lvl w:ilvl="3" w:tplc="08483252">
      <w:start w:val="1"/>
      <w:numFmt w:val="bullet"/>
      <w:lvlText w:val=""/>
      <w:lvlJc w:val="left"/>
      <w:pPr>
        <w:ind w:left="2880" w:hanging="360"/>
      </w:pPr>
      <w:rPr>
        <w:rFonts w:ascii="Symbol" w:hAnsi="Symbol" w:hint="default"/>
      </w:rPr>
    </w:lvl>
    <w:lvl w:ilvl="4" w:tplc="D01C66EE">
      <w:start w:val="1"/>
      <w:numFmt w:val="bullet"/>
      <w:lvlText w:val="o"/>
      <w:lvlJc w:val="left"/>
      <w:pPr>
        <w:ind w:left="3600" w:hanging="360"/>
      </w:pPr>
      <w:rPr>
        <w:rFonts w:ascii="Courier New" w:hAnsi="Courier New" w:hint="default"/>
      </w:rPr>
    </w:lvl>
    <w:lvl w:ilvl="5" w:tplc="2C460412">
      <w:start w:val="1"/>
      <w:numFmt w:val="bullet"/>
      <w:lvlText w:val=""/>
      <w:lvlJc w:val="left"/>
      <w:pPr>
        <w:ind w:left="4320" w:hanging="360"/>
      </w:pPr>
      <w:rPr>
        <w:rFonts w:ascii="Wingdings" w:hAnsi="Wingdings" w:hint="default"/>
      </w:rPr>
    </w:lvl>
    <w:lvl w:ilvl="6" w:tplc="62526F68">
      <w:start w:val="1"/>
      <w:numFmt w:val="bullet"/>
      <w:lvlText w:val=""/>
      <w:lvlJc w:val="left"/>
      <w:pPr>
        <w:ind w:left="5040" w:hanging="360"/>
      </w:pPr>
      <w:rPr>
        <w:rFonts w:ascii="Symbol" w:hAnsi="Symbol" w:hint="default"/>
      </w:rPr>
    </w:lvl>
    <w:lvl w:ilvl="7" w:tplc="50043DBC">
      <w:start w:val="1"/>
      <w:numFmt w:val="bullet"/>
      <w:lvlText w:val="o"/>
      <w:lvlJc w:val="left"/>
      <w:pPr>
        <w:ind w:left="5760" w:hanging="360"/>
      </w:pPr>
      <w:rPr>
        <w:rFonts w:ascii="Courier New" w:hAnsi="Courier New" w:hint="default"/>
      </w:rPr>
    </w:lvl>
    <w:lvl w:ilvl="8" w:tplc="CB6C9B2A">
      <w:start w:val="1"/>
      <w:numFmt w:val="bullet"/>
      <w:lvlText w:val=""/>
      <w:lvlJc w:val="left"/>
      <w:pPr>
        <w:ind w:left="6480" w:hanging="360"/>
      </w:pPr>
      <w:rPr>
        <w:rFonts w:ascii="Wingdings" w:hAnsi="Wingdings" w:hint="default"/>
      </w:rPr>
    </w:lvl>
  </w:abstractNum>
  <w:abstractNum w:abstractNumId="10" w15:restartNumberingAfterBreak="0">
    <w:nsid w:val="1B8B4C84"/>
    <w:multiLevelType w:val="multilevel"/>
    <w:tmpl w:val="76866B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CB725D3"/>
    <w:multiLevelType w:val="hybridMultilevel"/>
    <w:tmpl w:val="072ECF20"/>
    <w:lvl w:ilvl="0" w:tplc="8EE8DEB2">
      <w:start w:val="1"/>
      <w:numFmt w:val="bullet"/>
      <w:lvlText w:val="§"/>
      <w:lvlJc w:val="left"/>
      <w:pPr>
        <w:ind w:left="720" w:hanging="360"/>
      </w:pPr>
      <w:rPr>
        <w:rFonts w:ascii="Wingdings" w:hAnsi="Wingdings" w:hint="default"/>
      </w:rPr>
    </w:lvl>
    <w:lvl w:ilvl="1" w:tplc="13CA7DFA">
      <w:start w:val="1"/>
      <w:numFmt w:val="bullet"/>
      <w:lvlText w:val="o"/>
      <w:lvlJc w:val="left"/>
      <w:pPr>
        <w:ind w:left="1440" w:hanging="360"/>
      </w:pPr>
      <w:rPr>
        <w:rFonts w:ascii="Courier New" w:hAnsi="Courier New" w:hint="default"/>
      </w:rPr>
    </w:lvl>
    <w:lvl w:ilvl="2" w:tplc="51F8F25C">
      <w:start w:val="1"/>
      <w:numFmt w:val="bullet"/>
      <w:lvlText w:val=""/>
      <w:lvlJc w:val="left"/>
      <w:pPr>
        <w:ind w:left="2160" w:hanging="360"/>
      </w:pPr>
      <w:rPr>
        <w:rFonts w:ascii="Wingdings" w:hAnsi="Wingdings" w:hint="default"/>
      </w:rPr>
    </w:lvl>
    <w:lvl w:ilvl="3" w:tplc="55109A5E">
      <w:start w:val="1"/>
      <w:numFmt w:val="bullet"/>
      <w:lvlText w:val=""/>
      <w:lvlJc w:val="left"/>
      <w:pPr>
        <w:ind w:left="2880" w:hanging="360"/>
      </w:pPr>
      <w:rPr>
        <w:rFonts w:ascii="Symbol" w:hAnsi="Symbol" w:hint="default"/>
      </w:rPr>
    </w:lvl>
    <w:lvl w:ilvl="4" w:tplc="8AF0B990">
      <w:start w:val="1"/>
      <w:numFmt w:val="bullet"/>
      <w:lvlText w:val="o"/>
      <w:lvlJc w:val="left"/>
      <w:pPr>
        <w:ind w:left="3600" w:hanging="360"/>
      </w:pPr>
      <w:rPr>
        <w:rFonts w:ascii="Courier New" w:hAnsi="Courier New" w:hint="default"/>
      </w:rPr>
    </w:lvl>
    <w:lvl w:ilvl="5" w:tplc="4A609E70">
      <w:start w:val="1"/>
      <w:numFmt w:val="bullet"/>
      <w:lvlText w:val=""/>
      <w:lvlJc w:val="left"/>
      <w:pPr>
        <w:ind w:left="4320" w:hanging="360"/>
      </w:pPr>
      <w:rPr>
        <w:rFonts w:ascii="Wingdings" w:hAnsi="Wingdings" w:hint="default"/>
      </w:rPr>
    </w:lvl>
    <w:lvl w:ilvl="6" w:tplc="9F7A8E20">
      <w:start w:val="1"/>
      <w:numFmt w:val="bullet"/>
      <w:lvlText w:val=""/>
      <w:lvlJc w:val="left"/>
      <w:pPr>
        <w:ind w:left="5040" w:hanging="360"/>
      </w:pPr>
      <w:rPr>
        <w:rFonts w:ascii="Symbol" w:hAnsi="Symbol" w:hint="default"/>
      </w:rPr>
    </w:lvl>
    <w:lvl w:ilvl="7" w:tplc="D7D21DB2">
      <w:start w:val="1"/>
      <w:numFmt w:val="bullet"/>
      <w:lvlText w:val="o"/>
      <w:lvlJc w:val="left"/>
      <w:pPr>
        <w:ind w:left="5760" w:hanging="360"/>
      </w:pPr>
      <w:rPr>
        <w:rFonts w:ascii="Courier New" w:hAnsi="Courier New" w:hint="default"/>
      </w:rPr>
    </w:lvl>
    <w:lvl w:ilvl="8" w:tplc="BA7480BC">
      <w:start w:val="1"/>
      <w:numFmt w:val="bullet"/>
      <w:lvlText w:val=""/>
      <w:lvlJc w:val="left"/>
      <w:pPr>
        <w:ind w:left="6480" w:hanging="360"/>
      </w:pPr>
      <w:rPr>
        <w:rFonts w:ascii="Wingdings" w:hAnsi="Wingdings" w:hint="default"/>
      </w:rPr>
    </w:lvl>
  </w:abstractNum>
  <w:abstractNum w:abstractNumId="12" w15:restartNumberingAfterBreak="0">
    <w:nsid w:val="1E12EBF4"/>
    <w:multiLevelType w:val="hybridMultilevel"/>
    <w:tmpl w:val="7BC0E9D0"/>
    <w:lvl w:ilvl="0" w:tplc="74AA0148">
      <w:start w:val="1"/>
      <w:numFmt w:val="bullet"/>
      <w:lvlText w:val=""/>
      <w:lvlJc w:val="left"/>
      <w:pPr>
        <w:ind w:left="720" w:hanging="360"/>
      </w:pPr>
      <w:rPr>
        <w:rFonts w:ascii="Symbol" w:hAnsi="Symbol" w:hint="default"/>
      </w:rPr>
    </w:lvl>
    <w:lvl w:ilvl="1" w:tplc="7FEE484E">
      <w:start w:val="1"/>
      <w:numFmt w:val="bullet"/>
      <w:lvlText w:val="o"/>
      <w:lvlJc w:val="left"/>
      <w:pPr>
        <w:ind w:left="1440" w:hanging="360"/>
      </w:pPr>
      <w:rPr>
        <w:rFonts w:ascii="Courier New" w:hAnsi="Courier New" w:hint="default"/>
      </w:rPr>
    </w:lvl>
    <w:lvl w:ilvl="2" w:tplc="45FEADAE">
      <w:start w:val="1"/>
      <w:numFmt w:val="bullet"/>
      <w:lvlText w:val=""/>
      <w:lvlJc w:val="left"/>
      <w:pPr>
        <w:ind w:left="2160" w:hanging="360"/>
      </w:pPr>
      <w:rPr>
        <w:rFonts w:ascii="Wingdings" w:hAnsi="Wingdings" w:hint="default"/>
      </w:rPr>
    </w:lvl>
    <w:lvl w:ilvl="3" w:tplc="8B4EB66C">
      <w:start w:val="1"/>
      <w:numFmt w:val="bullet"/>
      <w:lvlText w:val=""/>
      <w:lvlJc w:val="left"/>
      <w:pPr>
        <w:ind w:left="2880" w:hanging="360"/>
      </w:pPr>
      <w:rPr>
        <w:rFonts w:ascii="Symbol" w:hAnsi="Symbol" w:hint="default"/>
      </w:rPr>
    </w:lvl>
    <w:lvl w:ilvl="4" w:tplc="DAC8DBBE">
      <w:start w:val="1"/>
      <w:numFmt w:val="bullet"/>
      <w:lvlText w:val="o"/>
      <w:lvlJc w:val="left"/>
      <w:pPr>
        <w:ind w:left="3600" w:hanging="360"/>
      </w:pPr>
      <w:rPr>
        <w:rFonts w:ascii="Courier New" w:hAnsi="Courier New" w:hint="default"/>
      </w:rPr>
    </w:lvl>
    <w:lvl w:ilvl="5" w:tplc="B38C6FD0">
      <w:start w:val="1"/>
      <w:numFmt w:val="bullet"/>
      <w:lvlText w:val=""/>
      <w:lvlJc w:val="left"/>
      <w:pPr>
        <w:ind w:left="4320" w:hanging="360"/>
      </w:pPr>
      <w:rPr>
        <w:rFonts w:ascii="Wingdings" w:hAnsi="Wingdings" w:hint="default"/>
      </w:rPr>
    </w:lvl>
    <w:lvl w:ilvl="6" w:tplc="0CAA31A8">
      <w:start w:val="1"/>
      <w:numFmt w:val="bullet"/>
      <w:lvlText w:val=""/>
      <w:lvlJc w:val="left"/>
      <w:pPr>
        <w:ind w:left="5040" w:hanging="360"/>
      </w:pPr>
      <w:rPr>
        <w:rFonts w:ascii="Symbol" w:hAnsi="Symbol" w:hint="default"/>
      </w:rPr>
    </w:lvl>
    <w:lvl w:ilvl="7" w:tplc="6BB0A77E">
      <w:start w:val="1"/>
      <w:numFmt w:val="bullet"/>
      <w:lvlText w:val="o"/>
      <w:lvlJc w:val="left"/>
      <w:pPr>
        <w:ind w:left="5760" w:hanging="360"/>
      </w:pPr>
      <w:rPr>
        <w:rFonts w:ascii="Courier New" w:hAnsi="Courier New" w:hint="default"/>
      </w:rPr>
    </w:lvl>
    <w:lvl w:ilvl="8" w:tplc="3CE4713A">
      <w:start w:val="1"/>
      <w:numFmt w:val="bullet"/>
      <w:lvlText w:val=""/>
      <w:lvlJc w:val="left"/>
      <w:pPr>
        <w:ind w:left="6480" w:hanging="360"/>
      </w:pPr>
      <w:rPr>
        <w:rFonts w:ascii="Wingdings" w:hAnsi="Wingdings" w:hint="default"/>
      </w:rPr>
    </w:lvl>
  </w:abstractNum>
  <w:abstractNum w:abstractNumId="13" w15:restartNumberingAfterBreak="0">
    <w:nsid w:val="1EAF124E"/>
    <w:multiLevelType w:val="hybridMultilevel"/>
    <w:tmpl w:val="021E83F8"/>
    <w:lvl w:ilvl="0" w:tplc="392CDDC6">
      <w:start w:val="1"/>
      <w:numFmt w:val="bullet"/>
      <w:lvlText w:val="§"/>
      <w:lvlJc w:val="left"/>
      <w:pPr>
        <w:ind w:left="720" w:hanging="360"/>
      </w:pPr>
      <w:rPr>
        <w:rFonts w:ascii="Wingdings" w:hAnsi="Wingdings" w:hint="default"/>
      </w:rPr>
    </w:lvl>
    <w:lvl w:ilvl="1" w:tplc="919A533E">
      <w:start w:val="1"/>
      <w:numFmt w:val="bullet"/>
      <w:lvlText w:val="o"/>
      <w:lvlJc w:val="left"/>
      <w:pPr>
        <w:ind w:left="1440" w:hanging="360"/>
      </w:pPr>
      <w:rPr>
        <w:rFonts w:ascii="Courier New" w:hAnsi="Courier New" w:hint="default"/>
      </w:rPr>
    </w:lvl>
    <w:lvl w:ilvl="2" w:tplc="E6A0428C">
      <w:start w:val="1"/>
      <w:numFmt w:val="bullet"/>
      <w:lvlText w:val=""/>
      <w:lvlJc w:val="left"/>
      <w:pPr>
        <w:ind w:left="2160" w:hanging="360"/>
      </w:pPr>
      <w:rPr>
        <w:rFonts w:ascii="Wingdings" w:hAnsi="Wingdings" w:hint="default"/>
      </w:rPr>
    </w:lvl>
    <w:lvl w:ilvl="3" w:tplc="6B04E748">
      <w:start w:val="1"/>
      <w:numFmt w:val="bullet"/>
      <w:lvlText w:val=""/>
      <w:lvlJc w:val="left"/>
      <w:pPr>
        <w:ind w:left="2880" w:hanging="360"/>
      </w:pPr>
      <w:rPr>
        <w:rFonts w:ascii="Symbol" w:hAnsi="Symbol" w:hint="default"/>
      </w:rPr>
    </w:lvl>
    <w:lvl w:ilvl="4" w:tplc="439071EA">
      <w:start w:val="1"/>
      <w:numFmt w:val="bullet"/>
      <w:lvlText w:val="o"/>
      <w:lvlJc w:val="left"/>
      <w:pPr>
        <w:ind w:left="3600" w:hanging="360"/>
      </w:pPr>
      <w:rPr>
        <w:rFonts w:ascii="Courier New" w:hAnsi="Courier New" w:hint="default"/>
      </w:rPr>
    </w:lvl>
    <w:lvl w:ilvl="5" w:tplc="9766A286">
      <w:start w:val="1"/>
      <w:numFmt w:val="bullet"/>
      <w:lvlText w:val=""/>
      <w:lvlJc w:val="left"/>
      <w:pPr>
        <w:ind w:left="4320" w:hanging="360"/>
      </w:pPr>
      <w:rPr>
        <w:rFonts w:ascii="Wingdings" w:hAnsi="Wingdings" w:hint="default"/>
      </w:rPr>
    </w:lvl>
    <w:lvl w:ilvl="6" w:tplc="7A1ABE02">
      <w:start w:val="1"/>
      <w:numFmt w:val="bullet"/>
      <w:lvlText w:val=""/>
      <w:lvlJc w:val="left"/>
      <w:pPr>
        <w:ind w:left="5040" w:hanging="360"/>
      </w:pPr>
      <w:rPr>
        <w:rFonts w:ascii="Symbol" w:hAnsi="Symbol" w:hint="default"/>
      </w:rPr>
    </w:lvl>
    <w:lvl w:ilvl="7" w:tplc="DBE6C07A">
      <w:start w:val="1"/>
      <w:numFmt w:val="bullet"/>
      <w:lvlText w:val="o"/>
      <w:lvlJc w:val="left"/>
      <w:pPr>
        <w:ind w:left="5760" w:hanging="360"/>
      </w:pPr>
      <w:rPr>
        <w:rFonts w:ascii="Courier New" w:hAnsi="Courier New" w:hint="default"/>
      </w:rPr>
    </w:lvl>
    <w:lvl w:ilvl="8" w:tplc="790C5D22">
      <w:start w:val="1"/>
      <w:numFmt w:val="bullet"/>
      <w:lvlText w:val=""/>
      <w:lvlJc w:val="left"/>
      <w:pPr>
        <w:ind w:left="6480" w:hanging="360"/>
      </w:pPr>
      <w:rPr>
        <w:rFonts w:ascii="Wingdings" w:hAnsi="Wingdings" w:hint="default"/>
      </w:rPr>
    </w:lvl>
  </w:abstractNum>
  <w:abstractNum w:abstractNumId="14" w15:restartNumberingAfterBreak="0">
    <w:nsid w:val="1F9C5661"/>
    <w:multiLevelType w:val="hybridMultilevel"/>
    <w:tmpl w:val="C43E165A"/>
    <w:lvl w:ilvl="0" w:tplc="DE9E04C0">
      <w:start w:val="1"/>
      <w:numFmt w:val="bullet"/>
      <w:lvlText w:val=""/>
      <w:lvlJc w:val="left"/>
      <w:pPr>
        <w:ind w:left="720" w:hanging="360"/>
      </w:pPr>
      <w:rPr>
        <w:rFonts w:ascii="Symbol" w:hAnsi="Symbol" w:hint="default"/>
      </w:rPr>
    </w:lvl>
    <w:lvl w:ilvl="1" w:tplc="BCC66DC0">
      <w:start w:val="1"/>
      <w:numFmt w:val="bullet"/>
      <w:lvlText w:val="o"/>
      <w:lvlJc w:val="left"/>
      <w:pPr>
        <w:ind w:left="1440" w:hanging="360"/>
      </w:pPr>
      <w:rPr>
        <w:rFonts w:ascii="Courier New" w:hAnsi="Courier New" w:hint="default"/>
      </w:rPr>
    </w:lvl>
    <w:lvl w:ilvl="2" w:tplc="D0A61A9C">
      <w:start w:val="1"/>
      <w:numFmt w:val="bullet"/>
      <w:lvlText w:val=""/>
      <w:lvlJc w:val="left"/>
      <w:pPr>
        <w:ind w:left="2160" w:hanging="360"/>
      </w:pPr>
      <w:rPr>
        <w:rFonts w:ascii="Wingdings" w:hAnsi="Wingdings" w:hint="default"/>
      </w:rPr>
    </w:lvl>
    <w:lvl w:ilvl="3" w:tplc="240EA028">
      <w:start w:val="1"/>
      <w:numFmt w:val="bullet"/>
      <w:lvlText w:val=""/>
      <w:lvlJc w:val="left"/>
      <w:pPr>
        <w:ind w:left="2880" w:hanging="360"/>
      </w:pPr>
      <w:rPr>
        <w:rFonts w:ascii="Symbol" w:hAnsi="Symbol" w:hint="default"/>
      </w:rPr>
    </w:lvl>
    <w:lvl w:ilvl="4" w:tplc="9CCA8CEA">
      <w:start w:val="1"/>
      <w:numFmt w:val="bullet"/>
      <w:lvlText w:val="o"/>
      <w:lvlJc w:val="left"/>
      <w:pPr>
        <w:ind w:left="3600" w:hanging="360"/>
      </w:pPr>
      <w:rPr>
        <w:rFonts w:ascii="Courier New" w:hAnsi="Courier New" w:hint="default"/>
      </w:rPr>
    </w:lvl>
    <w:lvl w:ilvl="5" w:tplc="5600A3BA">
      <w:start w:val="1"/>
      <w:numFmt w:val="bullet"/>
      <w:lvlText w:val=""/>
      <w:lvlJc w:val="left"/>
      <w:pPr>
        <w:ind w:left="4320" w:hanging="360"/>
      </w:pPr>
      <w:rPr>
        <w:rFonts w:ascii="Wingdings" w:hAnsi="Wingdings" w:hint="default"/>
      </w:rPr>
    </w:lvl>
    <w:lvl w:ilvl="6" w:tplc="88BC1E58">
      <w:start w:val="1"/>
      <w:numFmt w:val="bullet"/>
      <w:lvlText w:val=""/>
      <w:lvlJc w:val="left"/>
      <w:pPr>
        <w:ind w:left="5040" w:hanging="360"/>
      </w:pPr>
      <w:rPr>
        <w:rFonts w:ascii="Symbol" w:hAnsi="Symbol" w:hint="default"/>
      </w:rPr>
    </w:lvl>
    <w:lvl w:ilvl="7" w:tplc="6A8E67D0">
      <w:start w:val="1"/>
      <w:numFmt w:val="bullet"/>
      <w:lvlText w:val="o"/>
      <w:lvlJc w:val="left"/>
      <w:pPr>
        <w:ind w:left="5760" w:hanging="360"/>
      </w:pPr>
      <w:rPr>
        <w:rFonts w:ascii="Courier New" w:hAnsi="Courier New" w:hint="default"/>
      </w:rPr>
    </w:lvl>
    <w:lvl w:ilvl="8" w:tplc="314C7C74">
      <w:start w:val="1"/>
      <w:numFmt w:val="bullet"/>
      <w:lvlText w:val=""/>
      <w:lvlJc w:val="left"/>
      <w:pPr>
        <w:ind w:left="6480" w:hanging="360"/>
      </w:pPr>
      <w:rPr>
        <w:rFonts w:ascii="Wingdings" w:hAnsi="Wingdings" w:hint="default"/>
      </w:rPr>
    </w:lvl>
  </w:abstractNum>
  <w:abstractNum w:abstractNumId="15" w15:restartNumberingAfterBreak="0">
    <w:nsid w:val="21CD3D79"/>
    <w:multiLevelType w:val="hybridMultilevel"/>
    <w:tmpl w:val="B546BB4E"/>
    <w:lvl w:ilvl="0" w:tplc="2E8622B4">
      <w:start w:val="1"/>
      <w:numFmt w:val="bullet"/>
      <w:lvlText w:val=""/>
      <w:lvlJc w:val="left"/>
      <w:pPr>
        <w:ind w:left="720" w:hanging="360"/>
      </w:pPr>
      <w:rPr>
        <w:rFonts w:ascii="Symbol" w:hAnsi="Symbol" w:hint="default"/>
      </w:rPr>
    </w:lvl>
    <w:lvl w:ilvl="1" w:tplc="DBF8313C">
      <w:start w:val="1"/>
      <w:numFmt w:val="bullet"/>
      <w:lvlText w:val="o"/>
      <w:lvlJc w:val="left"/>
      <w:pPr>
        <w:ind w:left="1440" w:hanging="360"/>
      </w:pPr>
      <w:rPr>
        <w:rFonts w:ascii="Courier New" w:hAnsi="Courier New" w:hint="default"/>
      </w:rPr>
    </w:lvl>
    <w:lvl w:ilvl="2" w:tplc="17822A5A">
      <w:start w:val="1"/>
      <w:numFmt w:val="bullet"/>
      <w:lvlText w:val="§"/>
      <w:lvlJc w:val="left"/>
      <w:pPr>
        <w:ind w:left="2160" w:hanging="360"/>
      </w:pPr>
      <w:rPr>
        <w:rFonts w:ascii="Wingdings" w:hAnsi="Wingdings" w:hint="default"/>
      </w:rPr>
    </w:lvl>
    <w:lvl w:ilvl="3" w:tplc="3A60DE92">
      <w:start w:val="1"/>
      <w:numFmt w:val="bullet"/>
      <w:lvlText w:val=""/>
      <w:lvlJc w:val="left"/>
      <w:pPr>
        <w:ind w:left="2880" w:hanging="360"/>
      </w:pPr>
      <w:rPr>
        <w:rFonts w:ascii="Symbol" w:hAnsi="Symbol" w:hint="default"/>
      </w:rPr>
    </w:lvl>
    <w:lvl w:ilvl="4" w:tplc="2F485BEA">
      <w:start w:val="1"/>
      <w:numFmt w:val="bullet"/>
      <w:lvlText w:val="o"/>
      <w:lvlJc w:val="left"/>
      <w:pPr>
        <w:ind w:left="3600" w:hanging="360"/>
      </w:pPr>
      <w:rPr>
        <w:rFonts w:ascii="Courier New" w:hAnsi="Courier New" w:hint="default"/>
      </w:rPr>
    </w:lvl>
    <w:lvl w:ilvl="5" w:tplc="8AD203D6">
      <w:start w:val="1"/>
      <w:numFmt w:val="bullet"/>
      <w:lvlText w:val=""/>
      <w:lvlJc w:val="left"/>
      <w:pPr>
        <w:ind w:left="4320" w:hanging="360"/>
      </w:pPr>
      <w:rPr>
        <w:rFonts w:ascii="Wingdings" w:hAnsi="Wingdings" w:hint="default"/>
      </w:rPr>
    </w:lvl>
    <w:lvl w:ilvl="6" w:tplc="9B744C86">
      <w:start w:val="1"/>
      <w:numFmt w:val="bullet"/>
      <w:lvlText w:val=""/>
      <w:lvlJc w:val="left"/>
      <w:pPr>
        <w:ind w:left="5040" w:hanging="360"/>
      </w:pPr>
      <w:rPr>
        <w:rFonts w:ascii="Symbol" w:hAnsi="Symbol" w:hint="default"/>
      </w:rPr>
    </w:lvl>
    <w:lvl w:ilvl="7" w:tplc="085E65A4">
      <w:start w:val="1"/>
      <w:numFmt w:val="bullet"/>
      <w:lvlText w:val="o"/>
      <w:lvlJc w:val="left"/>
      <w:pPr>
        <w:ind w:left="5760" w:hanging="360"/>
      </w:pPr>
      <w:rPr>
        <w:rFonts w:ascii="Courier New" w:hAnsi="Courier New" w:hint="default"/>
      </w:rPr>
    </w:lvl>
    <w:lvl w:ilvl="8" w:tplc="D6922F88">
      <w:start w:val="1"/>
      <w:numFmt w:val="bullet"/>
      <w:lvlText w:val=""/>
      <w:lvlJc w:val="left"/>
      <w:pPr>
        <w:ind w:left="6480" w:hanging="360"/>
      </w:pPr>
      <w:rPr>
        <w:rFonts w:ascii="Wingdings" w:hAnsi="Wingdings" w:hint="default"/>
      </w:rPr>
    </w:lvl>
  </w:abstractNum>
  <w:abstractNum w:abstractNumId="16" w15:restartNumberingAfterBreak="0">
    <w:nsid w:val="247B4C22"/>
    <w:multiLevelType w:val="multilevel"/>
    <w:tmpl w:val="F4E8325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E16042E"/>
    <w:multiLevelType w:val="hybridMultilevel"/>
    <w:tmpl w:val="22B6E2DC"/>
    <w:lvl w:ilvl="0" w:tplc="B734EB54">
      <w:start w:val="1"/>
      <w:numFmt w:val="bullet"/>
      <w:lvlText w:val=""/>
      <w:lvlJc w:val="left"/>
      <w:pPr>
        <w:ind w:left="720" w:hanging="360"/>
      </w:pPr>
      <w:rPr>
        <w:rFonts w:ascii="Symbol" w:hAnsi="Symbol" w:hint="default"/>
      </w:rPr>
    </w:lvl>
    <w:lvl w:ilvl="1" w:tplc="7F94D88C">
      <w:start w:val="1"/>
      <w:numFmt w:val="bullet"/>
      <w:lvlText w:val="o"/>
      <w:lvlJc w:val="left"/>
      <w:pPr>
        <w:ind w:left="1440" w:hanging="360"/>
      </w:pPr>
      <w:rPr>
        <w:rFonts w:ascii="Courier New" w:hAnsi="Courier New" w:hint="default"/>
      </w:rPr>
    </w:lvl>
    <w:lvl w:ilvl="2" w:tplc="25F45FA2">
      <w:start w:val="1"/>
      <w:numFmt w:val="bullet"/>
      <w:lvlText w:val=""/>
      <w:lvlJc w:val="left"/>
      <w:pPr>
        <w:ind w:left="2160" w:hanging="360"/>
      </w:pPr>
      <w:rPr>
        <w:rFonts w:ascii="Wingdings" w:hAnsi="Wingdings" w:hint="default"/>
      </w:rPr>
    </w:lvl>
    <w:lvl w:ilvl="3" w:tplc="578E7584">
      <w:start w:val="1"/>
      <w:numFmt w:val="bullet"/>
      <w:lvlText w:val=""/>
      <w:lvlJc w:val="left"/>
      <w:pPr>
        <w:ind w:left="2880" w:hanging="360"/>
      </w:pPr>
      <w:rPr>
        <w:rFonts w:ascii="Symbol" w:hAnsi="Symbol" w:hint="default"/>
      </w:rPr>
    </w:lvl>
    <w:lvl w:ilvl="4" w:tplc="D0AE5F94">
      <w:start w:val="1"/>
      <w:numFmt w:val="bullet"/>
      <w:lvlText w:val="o"/>
      <w:lvlJc w:val="left"/>
      <w:pPr>
        <w:ind w:left="3600" w:hanging="360"/>
      </w:pPr>
      <w:rPr>
        <w:rFonts w:ascii="Courier New" w:hAnsi="Courier New" w:hint="default"/>
      </w:rPr>
    </w:lvl>
    <w:lvl w:ilvl="5" w:tplc="482C1A06">
      <w:start w:val="1"/>
      <w:numFmt w:val="bullet"/>
      <w:lvlText w:val=""/>
      <w:lvlJc w:val="left"/>
      <w:pPr>
        <w:ind w:left="4320" w:hanging="360"/>
      </w:pPr>
      <w:rPr>
        <w:rFonts w:ascii="Wingdings" w:hAnsi="Wingdings" w:hint="default"/>
      </w:rPr>
    </w:lvl>
    <w:lvl w:ilvl="6" w:tplc="9A60FEFC">
      <w:start w:val="1"/>
      <w:numFmt w:val="bullet"/>
      <w:lvlText w:val=""/>
      <w:lvlJc w:val="left"/>
      <w:pPr>
        <w:ind w:left="5040" w:hanging="360"/>
      </w:pPr>
      <w:rPr>
        <w:rFonts w:ascii="Symbol" w:hAnsi="Symbol" w:hint="default"/>
      </w:rPr>
    </w:lvl>
    <w:lvl w:ilvl="7" w:tplc="B596CA38">
      <w:start w:val="1"/>
      <w:numFmt w:val="bullet"/>
      <w:lvlText w:val="o"/>
      <w:lvlJc w:val="left"/>
      <w:pPr>
        <w:ind w:left="5760" w:hanging="360"/>
      </w:pPr>
      <w:rPr>
        <w:rFonts w:ascii="Courier New" w:hAnsi="Courier New" w:hint="default"/>
      </w:rPr>
    </w:lvl>
    <w:lvl w:ilvl="8" w:tplc="525295D8">
      <w:start w:val="1"/>
      <w:numFmt w:val="bullet"/>
      <w:lvlText w:val=""/>
      <w:lvlJc w:val="left"/>
      <w:pPr>
        <w:ind w:left="6480" w:hanging="360"/>
      </w:pPr>
      <w:rPr>
        <w:rFonts w:ascii="Wingdings" w:hAnsi="Wingdings" w:hint="default"/>
      </w:rPr>
    </w:lvl>
  </w:abstractNum>
  <w:abstractNum w:abstractNumId="18" w15:restartNumberingAfterBreak="0">
    <w:nsid w:val="2E1B85C4"/>
    <w:multiLevelType w:val="hybridMultilevel"/>
    <w:tmpl w:val="269CB50C"/>
    <w:lvl w:ilvl="0" w:tplc="0D96B3E2">
      <w:start w:val="1"/>
      <w:numFmt w:val="bullet"/>
      <w:lvlText w:val=""/>
      <w:lvlJc w:val="left"/>
      <w:pPr>
        <w:ind w:left="720" w:hanging="360"/>
      </w:pPr>
      <w:rPr>
        <w:rFonts w:ascii="Symbol" w:hAnsi="Symbol" w:hint="default"/>
      </w:rPr>
    </w:lvl>
    <w:lvl w:ilvl="1" w:tplc="8A4ABBA6">
      <w:start w:val="1"/>
      <w:numFmt w:val="bullet"/>
      <w:lvlText w:val="o"/>
      <w:lvlJc w:val="left"/>
      <w:pPr>
        <w:ind w:left="1440" w:hanging="360"/>
      </w:pPr>
      <w:rPr>
        <w:rFonts w:ascii="Courier New" w:hAnsi="Courier New" w:hint="default"/>
      </w:rPr>
    </w:lvl>
    <w:lvl w:ilvl="2" w:tplc="75780152">
      <w:start w:val="1"/>
      <w:numFmt w:val="bullet"/>
      <w:lvlText w:val=""/>
      <w:lvlJc w:val="left"/>
      <w:pPr>
        <w:ind w:left="2160" w:hanging="360"/>
      </w:pPr>
      <w:rPr>
        <w:rFonts w:ascii="Wingdings" w:hAnsi="Wingdings" w:hint="default"/>
      </w:rPr>
    </w:lvl>
    <w:lvl w:ilvl="3" w:tplc="FCE6A14A">
      <w:start w:val="1"/>
      <w:numFmt w:val="bullet"/>
      <w:lvlText w:val=""/>
      <w:lvlJc w:val="left"/>
      <w:pPr>
        <w:ind w:left="2880" w:hanging="360"/>
      </w:pPr>
      <w:rPr>
        <w:rFonts w:ascii="Symbol" w:hAnsi="Symbol" w:hint="default"/>
      </w:rPr>
    </w:lvl>
    <w:lvl w:ilvl="4" w:tplc="0D6659CC">
      <w:start w:val="1"/>
      <w:numFmt w:val="bullet"/>
      <w:lvlText w:val="o"/>
      <w:lvlJc w:val="left"/>
      <w:pPr>
        <w:ind w:left="3600" w:hanging="360"/>
      </w:pPr>
      <w:rPr>
        <w:rFonts w:ascii="Courier New" w:hAnsi="Courier New" w:hint="default"/>
      </w:rPr>
    </w:lvl>
    <w:lvl w:ilvl="5" w:tplc="562A24AE">
      <w:start w:val="1"/>
      <w:numFmt w:val="bullet"/>
      <w:lvlText w:val=""/>
      <w:lvlJc w:val="left"/>
      <w:pPr>
        <w:ind w:left="4320" w:hanging="360"/>
      </w:pPr>
      <w:rPr>
        <w:rFonts w:ascii="Wingdings" w:hAnsi="Wingdings" w:hint="default"/>
      </w:rPr>
    </w:lvl>
    <w:lvl w:ilvl="6" w:tplc="AFFCE84E">
      <w:start w:val="1"/>
      <w:numFmt w:val="bullet"/>
      <w:lvlText w:val=""/>
      <w:lvlJc w:val="left"/>
      <w:pPr>
        <w:ind w:left="5040" w:hanging="360"/>
      </w:pPr>
      <w:rPr>
        <w:rFonts w:ascii="Symbol" w:hAnsi="Symbol" w:hint="default"/>
      </w:rPr>
    </w:lvl>
    <w:lvl w:ilvl="7" w:tplc="806899E2">
      <w:start w:val="1"/>
      <w:numFmt w:val="bullet"/>
      <w:lvlText w:val="o"/>
      <w:lvlJc w:val="left"/>
      <w:pPr>
        <w:ind w:left="5760" w:hanging="360"/>
      </w:pPr>
      <w:rPr>
        <w:rFonts w:ascii="Courier New" w:hAnsi="Courier New" w:hint="default"/>
      </w:rPr>
    </w:lvl>
    <w:lvl w:ilvl="8" w:tplc="19A2DE64">
      <w:start w:val="1"/>
      <w:numFmt w:val="bullet"/>
      <w:lvlText w:val=""/>
      <w:lvlJc w:val="left"/>
      <w:pPr>
        <w:ind w:left="6480" w:hanging="360"/>
      </w:pPr>
      <w:rPr>
        <w:rFonts w:ascii="Wingdings" w:hAnsi="Wingdings" w:hint="default"/>
      </w:rPr>
    </w:lvl>
  </w:abstractNum>
  <w:abstractNum w:abstractNumId="19" w15:restartNumberingAfterBreak="0">
    <w:nsid w:val="2EF5389E"/>
    <w:multiLevelType w:val="multilevel"/>
    <w:tmpl w:val="7264D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2150762"/>
    <w:multiLevelType w:val="multilevel"/>
    <w:tmpl w:val="BAC00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2E10CE3"/>
    <w:multiLevelType w:val="multilevel"/>
    <w:tmpl w:val="261691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47F30BE"/>
    <w:multiLevelType w:val="hybridMultilevel"/>
    <w:tmpl w:val="510A82FE"/>
    <w:lvl w:ilvl="0" w:tplc="B2608614">
      <w:start w:val="1"/>
      <w:numFmt w:val="bullet"/>
      <w:lvlText w:val=""/>
      <w:lvlJc w:val="left"/>
      <w:pPr>
        <w:ind w:left="720" w:hanging="360"/>
      </w:pPr>
      <w:rPr>
        <w:rFonts w:ascii="Symbol" w:hAnsi="Symbol" w:hint="default"/>
      </w:rPr>
    </w:lvl>
    <w:lvl w:ilvl="1" w:tplc="41FA9960">
      <w:start w:val="1"/>
      <w:numFmt w:val="bullet"/>
      <w:lvlText w:val="o"/>
      <w:lvlJc w:val="left"/>
      <w:pPr>
        <w:ind w:left="1440" w:hanging="360"/>
      </w:pPr>
      <w:rPr>
        <w:rFonts w:ascii="Courier New" w:hAnsi="Courier New" w:hint="default"/>
      </w:rPr>
    </w:lvl>
    <w:lvl w:ilvl="2" w:tplc="8F9250B8">
      <w:start w:val="1"/>
      <w:numFmt w:val="bullet"/>
      <w:lvlText w:val="§"/>
      <w:lvlJc w:val="left"/>
      <w:pPr>
        <w:ind w:left="2160" w:hanging="360"/>
      </w:pPr>
      <w:rPr>
        <w:rFonts w:ascii="Wingdings" w:hAnsi="Wingdings" w:hint="default"/>
      </w:rPr>
    </w:lvl>
    <w:lvl w:ilvl="3" w:tplc="1D584032">
      <w:start w:val="1"/>
      <w:numFmt w:val="bullet"/>
      <w:lvlText w:val=""/>
      <w:lvlJc w:val="left"/>
      <w:pPr>
        <w:ind w:left="2880" w:hanging="360"/>
      </w:pPr>
      <w:rPr>
        <w:rFonts w:ascii="Symbol" w:hAnsi="Symbol" w:hint="default"/>
      </w:rPr>
    </w:lvl>
    <w:lvl w:ilvl="4" w:tplc="16B45224">
      <w:start w:val="1"/>
      <w:numFmt w:val="bullet"/>
      <w:lvlText w:val="o"/>
      <w:lvlJc w:val="left"/>
      <w:pPr>
        <w:ind w:left="3600" w:hanging="360"/>
      </w:pPr>
      <w:rPr>
        <w:rFonts w:ascii="Courier New" w:hAnsi="Courier New" w:hint="default"/>
      </w:rPr>
    </w:lvl>
    <w:lvl w:ilvl="5" w:tplc="B9A45A42">
      <w:start w:val="1"/>
      <w:numFmt w:val="bullet"/>
      <w:lvlText w:val=""/>
      <w:lvlJc w:val="left"/>
      <w:pPr>
        <w:ind w:left="4320" w:hanging="360"/>
      </w:pPr>
      <w:rPr>
        <w:rFonts w:ascii="Wingdings" w:hAnsi="Wingdings" w:hint="default"/>
      </w:rPr>
    </w:lvl>
    <w:lvl w:ilvl="6" w:tplc="1DF6C506">
      <w:start w:val="1"/>
      <w:numFmt w:val="bullet"/>
      <w:lvlText w:val=""/>
      <w:lvlJc w:val="left"/>
      <w:pPr>
        <w:ind w:left="5040" w:hanging="360"/>
      </w:pPr>
      <w:rPr>
        <w:rFonts w:ascii="Symbol" w:hAnsi="Symbol" w:hint="default"/>
      </w:rPr>
    </w:lvl>
    <w:lvl w:ilvl="7" w:tplc="23B2E148">
      <w:start w:val="1"/>
      <w:numFmt w:val="bullet"/>
      <w:lvlText w:val="o"/>
      <w:lvlJc w:val="left"/>
      <w:pPr>
        <w:ind w:left="5760" w:hanging="360"/>
      </w:pPr>
      <w:rPr>
        <w:rFonts w:ascii="Courier New" w:hAnsi="Courier New" w:hint="default"/>
      </w:rPr>
    </w:lvl>
    <w:lvl w:ilvl="8" w:tplc="4AA4FBEE">
      <w:start w:val="1"/>
      <w:numFmt w:val="bullet"/>
      <w:lvlText w:val=""/>
      <w:lvlJc w:val="left"/>
      <w:pPr>
        <w:ind w:left="6480" w:hanging="360"/>
      </w:pPr>
      <w:rPr>
        <w:rFonts w:ascii="Wingdings" w:hAnsi="Wingdings" w:hint="default"/>
      </w:rPr>
    </w:lvl>
  </w:abstractNum>
  <w:abstractNum w:abstractNumId="23" w15:restartNumberingAfterBreak="0">
    <w:nsid w:val="34973CD7"/>
    <w:multiLevelType w:val="hybridMultilevel"/>
    <w:tmpl w:val="A6BCECDC"/>
    <w:lvl w:ilvl="0" w:tplc="79649396">
      <w:start w:val="1"/>
      <w:numFmt w:val="bullet"/>
      <w:lvlText w:val=""/>
      <w:lvlJc w:val="left"/>
      <w:pPr>
        <w:ind w:left="720" w:hanging="360"/>
      </w:pPr>
      <w:rPr>
        <w:rFonts w:ascii="Symbol" w:hAnsi="Symbol" w:hint="default"/>
      </w:rPr>
    </w:lvl>
    <w:lvl w:ilvl="1" w:tplc="8FAC4E22">
      <w:start w:val="1"/>
      <w:numFmt w:val="bullet"/>
      <w:lvlText w:val="o"/>
      <w:lvlJc w:val="left"/>
      <w:pPr>
        <w:ind w:left="1440" w:hanging="360"/>
      </w:pPr>
      <w:rPr>
        <w:rFonts w:ascii="Courier New" w:hAnsi="Courier New" w:hint="default"/>
      </w:rPr>
    </w:lvl>
    <w:lvl w:ilvl="2" w:tplc="CFA21B0E">
      <w:start w:val="1"/>
      <w:numFmt w:val="bullet"/>
      <w:lvlText w:val="§"/>
      <w:lvlJc w:val="left"/>
      <w:pPr>
        <w:ind w:left="2160" w:hanging="360"/>
      </w:pPr>
      <w:rPr>
        <w:rFonts w:ascii="Wingdings" w:hAnsi="Wingdings" w:hint="default"/>
      </w:rPr>
    </w:lvl>
    <w:lvl w:ilvl="3" w:tplc="6B1697CC">
      <w:start w:val="1"/>
      <w:numFmt w:val="bullet"/>
      <w:lvlText w:val=""/>
      <w:lvlJc w:val="left"/>
      <w:pPr>
        <w:ind w:left="2880" w:hanging="360"/>
      </w:pPr>
      <w:rPr>
        <w:rFonts w:ascii="Symbol" w:hAnsi="Symbol" w:hint="default"/>
      </w:rPr>
    </w:lvl>
    <w:lvl w:ilvl="4" w:tplc="18FE3B4A">
      <w:start w:val="1"/>
      <w:numFmt w:val="bullet"/>
      <w:lvlText w:val="o"/>
      <w:lvlJc w:val="left"/>
      <w:pPr>
        <w:ind w:left="3600" w:hanging="360"/>
      </w:pPr>
      <w:rPr>
        <w:rFonts w:ascii="Courier New" w:hAnsi="Courier New" w:hint="default"/>
      </w:rPr>
    </w:lvl>
    <w:lvl w:ilvl="5" w:tplc="09A2D77A">
      <w:start w:val="1"/>
      <w:numFmt w:val="bullet"/>
      <w:lvlText w:val=""/>
      <w:lvlJc w:val="left"/>
      <w:pPr>
        <w:ind w:left="4320" w:hanging="360"/>
      </w:pPr>
      <w:rPr>
        <w:rFonts w:ascii="Wingdings" w:hAnsi="Wingdings" w:hint="default"/>
      </w:rPr>
    </w:lvl>
    <w:lvl w:ilvl="6" w:tplc="ECBED454">
      <w:start w:val="1"/>
      <w:numFmt w:val="bullet"/>
      <w:lvlText w:val=""/>
      <w:lvlJc w:val="left"/>
      <w:pPr>
        <w:ind w:left="5040" w:hanging="360"/>
      </w:pPr>
      <w:rPr>
        <w:rFonts w:ascii="Symbol" w:hAnsi="Symbol" w:hint="default"/>
      </w:rPr>
    </w:lvl>
    <w:lvl w:ilvl="7" w:tplc="1438F87C">
      <w:start w:val="1"/>
      <w:numFmt w:val="bullet"/>
      <w:lvlText w:val="o"/>
      <w:lvlJc w:val="left"/>
      <w:pPr>
        <w:ind w:left="5760" w:hanging="360"/>
      </w:pPr>
      <w:rPr>
        <w:rFonts w:ascii="Courier New" w:hAnsi="Courier New" w:hint="default"/>
      </w:rPr>
    </w:lvl>
    <w:lvl w:ilvl="8" w:tplc="2F10EB56">
      <w:start w:val="1"/>
      <w:numFmt w:val="bullet"/>
      <w:lvlText w:val=""/>
      <w:lvlJc w:val="left"/>
      <w:pPr>
        <w:ind w:left="6480" w:hanging="360"/>
      </w:pPr>
      <w:rPr>
        <w:rFonts w:ascii="Wingdings" w:hAnsi="Wingdings" w:hint="default"/>
      </w:rPr>
    </w:lvl>
  </w:abstractNum>
  <w:abstractNum w:abstractNumId="24" w15:restartNumberingAfterBreak="0">
    <w:nsid w:val="3798B23D"/>
    <w:multiLevelType w:val="hybridMultilevel"/>
    <w:tmpl w:val="E5429F0A"/>
    <w:lvl w:ilvl="0" w:tplc="BEF2BA78">
      <w:start w:val="1"/>
      <w:numFmt w:val="bullet"/>
      <w:lvlText w:val=""/>
      <w:lvlJc w:val="left"/>
      <w:pPr>
        <w:ind w:left="720" w:hanging="360"/>
      </w:pPr>
      <w:rPr>
        <w:rFonts w:ascii="Symbol" w:hAnsi="Symbol" w:hint="default"/>
      </w:rPr>
    </w:lvl>
    <w:lvl w:ilvl="1" w:tplc="25BC0426">
      <w:start w:val="1"/>
      <w:numFmt w:val="bullet"/>
      <w:lvlText w:val="o"/>
      <w:lvlJc w:val="left"/>
      <w:pPr>
        <w:ind w:left="1440" w:hanging="360"/>
      </w:pPr>
      <w:rPr>
        <w:rFonts w:ascii="Courier New" w:hAnsi="Courier New" w:hint="default"/>
      </w:rPr>
    </w:lvl>
    <w:lvl w:ilvl="2" w:tplc="6F28C860">
      <w:start w:val="1"/>
      <w:numFmt w:val="bullet"/>
      <w:lvlText w:val=""/>
      <w:lvlJc w:val="left"/>
      <w:pPr>
        <w:ind w:left="2160" w:hanging="360"/>
      </w:pPr>
      <w:rPr>
        <w:rFonts w:ascii="Wingdings" w:hAnsi="Wingdings" w:hint="default"/>
      </w:rPr>
    </w:lvl>
    <w:lvl w:ilvl="3" w:tplc="A502ADB0">
      <w:start w:val="1"/>
      <w:numFmt w:val="bullet"/>
      <w:lvlText w:val=""/>
      <w:lvlJc w:val="left"/>
      <w:pPr>
        <w:ind w:left="2880" w:hanging="360"/>
      </w:pPr>
      <w:rPr>
        <w:rFonts w:ascii="Symbol" w:hAnsi="Symbol" w:hint="default"/>
      </w:rPr>
    </w:lvl>
    <w:lvl w:ilvl="4" w:tplc="BEFC79DC">
      <w:start w:val="1"/>
      <w:numFmt w:val="bullet"/>
      <w:lvlText w:val="o"/>
      <w:lvlJc w:val="left"/>
      <w:pPr>
        <w:ind w:left="3600" w:hanging="360"/>
      </w:pPr>
      <w:rPr>
        <w:rFonts w:ascii="Courier New" w:hAnsi="Courier New" w:hint="default"/>
      </w:rPr>
    </w:lvl>
    <w:lvl w:ilvl="5" w:tplc="666CA182">
      <w:start w:val="1"/>
      <w:numFmt w:val="bullet"/>
      <w:lvlText w:val=""/>
      <w:lvlJc w:val="left"/>
      <w:pPr>
        <w:ind w:left="4320" w:hanging="360"/>
      </w:pPr>
      <w:rPr>
        <w:rFonts w:ascii="Wingdings" w:hAnsi="Wingdings" w:hint="default"/>
      </w:rPr>
    </w:lvl>
    <w:lvl w:ilvl="6" w:tplc="911A02BE">
      <w:start w:val="1"/>
      <w:numFmt w:val="bullet"/>
      <w:lvlText w:val=""/>
      <w:lvlJc w:val="left"/>
      <w:pPr>
        <w:ind w:left="5040" w:hanging="360"/>
      </w:pPr>
      <w:rPr>
        <w:rFonts w:ascii="Symbol" w:hAnsi="Symbol" w:hint="default"/>
      </w:rPr>
    </w:lvl>
    <w:lvl w:ilvl="7" w:tplc="7628695C">
      <w:start w:val="1"/>
      <w:numFmt w:val="bullet"/>
      <w:lvlText w:val="o"/>
      <w:lvlJc w:val="left"/>
      <w:pPr>
        <w:ind w:left="5760" w:hanging="360"/>
      </w:pPr>
      <w:rPr>
        <w:rFonts w:ascii="Courier New" w:hAnsi="Courier New" w:hint="default"/>
      </w:rPr>
    </w:lvl>
    <w:lvl w:ilvl="8" w:tplc="771E3EAE">
      <w:start w:val="1"/>
      <w:numFmt w:val="bullet"/>
      <w:lvlText w:val=""/>
      <w:lvlJc w:val="left"/>
      <w:pPr>
        <w:ind w:left="6480" w:hanging="360"/>
      </w:pPr>
      <w:rPr>
        <w:rFonts w:ascii="Wingdings" w:hAnsi="Wingdings" w:hint="default"/>
      </w:rPr>
    </w:lvl>
  </w:abstractNum>
  <w:abstractNum w:abstractNumId="25" w15:restartNumberingAfterBreak="0">
    <w:nsid w:val="39DCAEB8"/>
    <w:multiLevelType w:val="hybridMultilevel"/>
    <w:tmpl w:val="D39A646A"/>
    <w:lvl w:ilvl="0" w:tplc="CBAAF166">
      <w:start w:val="1"/>
      <w:numFmt w:val="bullet"/>
      <w:lvlText w:val=""/>
      <w:lvlJc w:val="left"/>
      <w:pPr>
        <w:ind w:left="720" w:hanging="360"/>
      </w:pPr>
      <w:rPr>
        <w:rFonts w:ascii="Symbol" w:hAnsi="Symbol" w:hint="default"/>
      </w:rPr>
    </w:lvl>
    <w:lvl w:ilvl="1" w:tplc="61CAF460">
      <w:start w:val="1"/>
      <w:numFmt w:val="bullet"/>
      <w:lvlText w:val="o"/>
      <w:lvlJc w:val="left"/>
      <w:pPr>
        <w:ind w:left="1440" w:hanging="360"/>
      </w:pPr>
      <w:rPr>
        <w:rFonts w:ascii="Courier New" w:hAnsi="Courier New" w:hint="default"/>
      </w:rPr>
    </w:lvl>
    <w:lvl w:ilvl="2" w:tplc="8A2401FC">
      <w:start w:val="1"/>
      <w:numFmt w:val="bullet"/>
      <w:lvlText w:val="§"/>
      <w:lvlJc w:val="left"/>
      <w:pPr>
        <w:ind w:left="2160" w:hanging="360"/>
      </w:pPr>
      <w:rPr>
        <w:rFonts w:ascii="Wingdings" w:hAnsi="Wingdings" w:hint="default"/>
      </w:rPr>
    </w:lvl>
    <w:lvl w:ilvl="3" w:tplc="7FAEAD72">
      <w:start w:val="1"/>
      <w:numFmt w:val="bullet"/>
      <w:lvlText w:val=""/>
      <w:lvlJc w:val="left"/>
      <w:pPr>
        <w:ind w:left="2880" w:hanging="360"/>
      </w:pPr>
      <w:rPr>
        <w:rFonts w:ascii="Symbol" w:hAnsi="Symbol" w:hint="default"/>
      </w:rPr>
    </w:lvl>
    <w:lvl w:ilvl="4" w:tplc="655AC986">
      <w:start w:val="1"/>
      <w:numFmt w:val="bullet"/>
      <w:lvlText w:val="o"/>
      <w:lvlJc w:val="left"/>
      <w:pPr>
        <w:ind w:left="3600" w:hanging="360"/>
      </w:pPr>
      <w:rPr>
        <w:rFonts w:ascii="Courier New" w:hAnsi="Courier New" w:hint="default"/>
      </w:rPr>
    </w:lvl>
    <w:lvl w:ilvl="5" w:tplc="C5DC3D56">
      <w:start w:val="1"/>
      <w:numFmt w:val="bullet"/>
      <w:lvlText w:val=""/>
      <w:lvlJc w:val="left"/>
      <w:pPr>
        <w:ind w:left="4320" w:hanging="360"/>
      </w:pPr>
      <w:rPr>
        <w:rFonts w:ascii="Wingdings" w:hAnsi="Wingdings" w:hint="default"/>
      </w:rPr>
    </w:lvl>
    <w:lvl w:ilvl="6" w:tplc="950C9562">
      <w:start w:val="1"/>
      <w:numFmt w:val="bullet"/>
      <w:lvlText w:val=""/>
      <w:lvlJc w:val="left"/>
      <w:pPr>
        <w:ind w:left="5040" w:hanging="360"/>
      </w:pPr>
      <w:rPr>
        <w:rFonts w:ascii="Symbol" w:hAnsi="Symbol" w:hint="default"/>
      </w:rPr>
    </w:lvl>
    <w:lvl w:ilvl="7" w:tplc="7326021C">
      <w:start w:val="1"/>
      <w:numFmt w:val="bullet"/>
      <w:lvlText w:val="o"/>
      <w:lvlJc w:val="left"/>
      <w:pPr>
        <w:ind w:left="5760" w:hanging="360"/>
      </w:pPr>
      <w:rPr>
        <w:rFonts w:ascii="Courier New" w:hAnsi="Courier New" w:hint="default"/>
      </w:rPr>
    </w:lvl>
    <w:lvl w:ilvl="8" w:tplc="57FCC8C4">
      <w:start w:val="1"/>
      <w:numFmt w:val="bullet"/>
      <w:lvlText w:val=""/>
      <w:lvlJc w:val="left"/>
      <w:pPr>
        <w:ind w:left="6480" w:hanging="360"/>
      </w:pPr>
      <w:rPr>
        <w:rFonts w:ascii="Wingdings" w:hAnsi="Wingdings" w:hint="default"/>
      </w:rPr>
    </w:lvl>
  </w:abstractNum>
  <w:abstractNum w:abstractNumId="26" w15:restartNumberingAfterBreak="0">
    <w:nsid w:val="3A469A3B"/>
    <w:multiLevelType w:val="hybridMultilevel"/>
    <w:tmpl w:val="32CAF2F2"/>
    <w:lvl w:ilvl="0" w:tplc="E4EA78AC">
      <w:start w:val="1"/>
      <w:numFmt w:val="bullet"/>
      <w:lvlText w:val=""/>
      <w:lvlJc w:val="left"/>
      <w:pPr>
        <w:ind w:left="720" w:hanging="360"/>
      </w:pPr>
      <w:rPr>
        <w:rFonts w:ascii="Symbol" w:hAnsi="Symbol" w:hint="default"/>
      </w:rPr>
    </w:lvl>
    <w:lvl w:ilvl="1" w:tplc="C93CA4FA">
      <w:start w:val="1"/>
      <w:numFmt w:val="bullet"/>
      <w:lvlText w:val="o"/>
      <w:lvlJc w:val="left"/>
      <w:pPr>
        <w:ind w:left="1440" w:hanging="360"/>
      </w:pPr>
      <w:rPr>
        <w:rFonts w:ascii="Courier New" w:hAnsi="Courier New" w:hint="default"/>
      </w:rPr>
    </w:lvl>
    <w:lvl w:ilvl="2" w:tplc="768E8AA4">
      <w:start w:val="1"/>
      <w:numFmt w:val="bullet"/>
      <w:lvlText w:val="§"/>
      <w:lvlJc w:val="left"/>
      <w:pPr>
        <w:ind w:left="2160" w:hanging="360"/>
      </w:pPr>
      <w:rPr>
        <w:rFonts w:ascii="Wingdings" w:hAnsi="Wingdings" w:hint="default"/>
      </w:rPr>
    </w:lvl>
    <w:lvl w:ilvl="3" w:tplc="53262FC6">
      <w:start w:val="1"/>
      <w:numFmt w:val="bullet"/>
      <w:lvlText w:val=""/>
      <w:lvlJc w:val="left"/>
      <w:pPr>
        <w:ind w:left="2880" w:hanging="360"/>
      </w:pPr>
      <w:rPr>
        <w:rFonts w:ascii="Symbol" w:hAnsi="Symbol" w:hint="default"/>
      </w:rPr>
    </w:lvl>
    <w:lvl w:ilvl="4" w:tplc="0B647C08">
      <w:start w:val="1"/>
      <w:numFmt w:val="bullet"/>
      <w:lvlText w:val="o"/>
      <w:lvlJc w:val="left"/>
      <w:pPr>
        <w:ind w:left="3600" w:hanging="360"/>
      </w:pPr>
      <w:rPr>
        <w:rFonts w:ascii="Courier New" w:hAnsi="Courier New" w:hint="default"/>
      </w:rPr>
    </w:lvl>
    <w:lvl w:ilvl="5" w:tplc="DF5447D0">
      <w:start w:val="1"/>
      <w:numFmt w:val="bullet"/>
      <w:lvlText w:val=""/>
      <w:lvlJc w:val="left"/>
      <w:pPr>
        <w:ind w:left="4320" w:hanging="360"/>
      </w:pPr>
      <w:rPr>
        <w:rFonts w:ascii="Wingdings" w:hAnsi="Wingdings" w:hint="default"/>
      </w:rPr>
    </w:lvl>
    <w:lvl w:ilvl="6" w:tplc="6D0036E8">
      <w:start w:val="1"/>
      <w:numFmt w:val="bullet"/>
      <w:lvlText w:val=""/>
      <w:lvlJc w:val="left"/>
      <w:pPr>
        <w:ind w:left="5040" w:hanging="360"/>
      </w:pPr>
      <w:rPr>
        <w:rFonts w:ascii="Symbol" w:hAnsi="Symbol" w:hint="default"/>
      </w:rPr>
    </w:lvl>
    <w:lvl w:ilvl="7" w:tplc="F4EA532C">
      <w:start w:val="1"/>
      <w:numFmt w:val="bullet"/>
      <w:lvlText w:val="o"/>
      <w:lvlJc w:val="left"/>
      <w:pPr>
        <w:ind w:left="5760" w:hanging="360"/>
      </w:pPr>
      <w:rPr>
        <w:rFonts w:ascii="Courier New" w:hAnsi="Courier New" w:hint="default"/>
      </w:rPr>
    </w:lvl>
    <w:lvl w:ilvl="8" w:tplc="35044D52">
      <w:start w:val="1"/>
      <w:numFmt w:val="bullet"/>
      <w:lvlText w:val=""/>
      <w:lvlJc w:val="left"/>
      <w:pPr>
        <w:ind w:left="6480" w:hanging="360"/>
      </w:pPr>
      <w:rPr>
        <w:rFonts w:ascii="Wingdings" w:hAnsi="Wingdings" w:hint="default"/>
      </w:rPr>
    </w:lvl>
  </w:abstractNum>
  <w:abstractNum w:abstractNumId="27" w15:restartNumberingAfterBreak="0">
    <w:nsid w:val="3AF0E8A6"/>
    <w:multiLevelType w:val="hybridMultilevel"/>
    <w:tmpl w:val="FB1AAF52"/>
    <w:lvl w:ilvl="0" w:tplc="6E869BEE">
      <w:start w:val="1"/>
      <w:numFmt w:val="bullet"/>
      <w:lvlText w:val=""/>
      <w:lvlJc w:val="left"/>
      <w:pPr>
        <w:ind w:left="720" w:hanging="360"/>
      </w:pPr>
      <w:rPr>
        <w:rFonts w:ascii="Symbol" w:hAnsi="Symbol" w:hint="default"/>
      </w:rPr>
    </w:lvl>
    <w:lvl w:ilvl="1" w:tplc="84F897A4">
      <w:start w:val="1"/>
      <w:numFmt w:val="bullet"/>
      <w:lvlText w:val="o"/>
      <w:lvlJc w:val="left"/>
      <w:pPr>
        <w:ind w:left="1440" w:hanging="360"/>
      </w:pPr>
      <w:rPr>
        <w:rFonts w:ascii="Courier New" w:hAnsi="Courier New" w:hint="default"/>
      </w:rPr>
    </w:lvl>
    <w:lvl w:ilvl="2" w:tplc="F286A57A">
      <w:start w:val="1"/>
      <w:numFmt w:val="bullet"/>
      <w:lvlText w:val="§"/>
      <w:lvlJc w:val="left"/>
      <w:pPr>
        <w:ind w:left="2160" w:hanging="360"/>
      </w:pPr>
      <w:rPr>
        <w:rFonts w:ascii="Wingdings" w:hAnsi="Wingdings" w:hint="default"/>
      </w:rPr>
    </w:lvl>
    <w:lvl w:ilvl="3" w:tplc="E348E294">
      <w:start w:val="1"/>
      <w:numFmt w:val="bullet"/>
      <w:lvlText w:val=""/>
      <w:lvlJc w:val="left"/>
      <w:pPr>
        <w:ind w:left="2880" w:hanging="360"/>
      </w:pPr>
      <w:rPr>
        <w:rFonts w:ascii="Symbol" w:hAnsi="Symbol" w:hint="default"/>
      </w:rPr>
    </w:lvl>
    <w:lvl w:ilvl="4" w:tplc="FF5C0862">
      <w:start w:val="1"/>
      <w:numFmt w:val="bullet"/>
      <w:lvlText w:val="o"/>
      <w:lvlJc w:val="left"/>
      <w:pPr>
        <w:ind w:left="3600" w:hanging="360"/>
      </w:pPr>
      <w:rPr>
        <w:rFonts w:ascii="Courier New" w:hAnsi="Courier New" w:hint="default"/>
      </w:rPr>
    </w:lvl>
    <w:lvl w:ilvl="5" w:tplc="F02C62A4">
      <w:start w:val="1"/>
      <w:numFmt w:val="bullet"/>
      <w:lvlText w:val=""/>
      <w:lvlJc w:val="left"/>
      <w:pPr>
        <w:ind w:left="4320" w:hanging="360"/>
      </w:pPr>
      <w:rPr>
        <w:rFonts w:ascii="Wingdings" w:hAnsi="Wingdings" w:hint="default"/>
      </w:rPr>
    </w:lvl>
    <w:lvl w:ilvl="6" w:tplc="9DF08DE8">
      <w:start w:val="1"/>
      <w:numFmt w:val="bullet"/>
      <w:lvlText w:val=""/>
      <w:lvlJc w:val="left"/>
      <w:pPr>
        <w:ind w:left="5040" w:hanging="360"/>
      </w:pPr>
      <w:rPr>
        <w:rFonts w:ascii="Symbol" w:hAnsi="Symbol" w:hint="default"/>
      </w:rPr>
    </w:lvl>
    <w:lvl w:ilvl="7" w:tplc="7806E69E">
      <w:start w:val="1"/>
      <w:numFmt w:val="bullet"/>
      <w:lvlText w:val="o"/>
      <w:lvlJc w:val="left"/>
      <w:pPr>
        <w:ind w:left="5760" w:hanging="360"/>
      </w:pPr>
      <w:rPr>
        <w:rFonts w:ascii="Courier New" w:hAnsi="Courier New" w:hint="default"/>
      </w:rPr>
    </w:lvl>
    <w:lvl w:ilvl="8" w:tplc="EEF84F36">
      <w:start w:val="1"/>
      <w:numFmt w:val="bullet"/>
      <w:lvlText w:val=""/>
      <w:lvlJc w:val="left"/>
      <w:pPr>
        <w:ind w:left="6480" w:hanging="360"/>
      </w:pPr>
      <w:rPr>
        <w:rFonts w:ascii="Wingdings" w:hAnsi="Wingdings" w:hint="default"/>
      </w:rPr>
    </w:lvl>
  </w:abstractNum>
  <w:abstractNum w:abstractNumId="28" w15:restartNumberingAfterBreak="0">
    <w:nsid w:val="3DB91E10"/>
    <w:multiLevelType w:val="multilevel"/>
    <w:tmpl w:val="F8069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5BB5683"/>
    <w:multiLevelType w:val="multilevel"/>
    <w:tmpl w:val="557A9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DBF573D"/>
    <w:multiLevelType w:val="multilevel"/>
    <w:tmpl w:val="29C4ABD8"/>
    <w:lvl w:ilvl="0">
      <w:start w:val="9"/>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4E18ADDA"/>
    <w:multiLevelType w:val="hybridMultilevel"/>
    <w:tmpl w:val="4532164E"/>
    <w:lvl w:ilvl="0" w:tplc="F912C8FA">
      <w:start w:val="1"/>
      <w:numFmt w:val="bullet"/>
      <w:lvlText w:val=""/>
      <w:lvlJc w:val="left"/>
      <w:pPr>
        <w:ind w:left="720" w:hanging="360"/>
      </w:pPr>
      <w:rPr>
        <w:rFonts w:ascii="Symbol" w:hAnsi="Symbol" w:hint="default"/>
      </w:rPr>
    </w:lvl>
    <w:lvl w:ilvl="1" w:tplc="C5A85DCE">
      <w:start w:val="1"/>
      <w:numFmt w:val="bullet"/>
      <w:lvlText w:val="o"/>
      <w:lvlJc w:val="left"/>
      <w:pPr>
        <w:ind w:left="1440" w:hanging="360"/>
      </w:pPr>
      <w:rPr>
        <w:rFonts w:ascii="Courier New" w:hAnsi="Courier New" w:hint="default"/>
      </w:rPr>
    </w:lvl>
    <w:lvl w:ilvl="2" w:tplc="FA92383C">
      <w:start w:val="1"/>
      <w:numFmt w:val="bullet"/>
      <w:lvlText w:val=""/>
      <w:lvlJc w:val="left"/>
      <w:pPr>
        <w:ind w:left="2160" w:hanging="360"/>
      </w:pPr>
      <w:rPr>
        <w:rFonts w:ascii="Wingdings" w:hAnsi="Wingdings" w:hint="default"/>
      </w:rPr>
    </w:lvl>
    <w:lvl w:ilvl="3" w:tplc="DD441D9E">
      <w:start w:val="1"/>
      <w:numFmt w:val="bullet"/>
      <w:lvlText w:val=""/>
      <w:lvlJc w:val="left"/>
      <w:pPr>
        <w:ind w:left="2880" w:hanging="360"/>
      </w:pPr>
      <w:rPr>
        <w:rFonts w:ascii="Symbol" w:hAnsi="Symbol" w:hint="default"/>
      </w:rPr>
    </w:lvl>
    <w:lvl w:ilvl="4" w:tplc="8B48EEEE">
      <w:start w:val="1"/>
      <w:numFmt w:val="bullet"/>
      <w:lvlText w:val="o"/>
      <w:lvlJc w:val="left"/>
      <w:pPr>
        <w:ind w:left="3600" w:hanging="360"/>
      </w:pPr>
      <w:rPr>
        <w:rFonts w:ascii="Courier New" w:hAnsi="Courier New" w:hint="default"/>
      </w:rPr>
    </w:lvl>
    <w:lvl w:ilvl="5" w:tplc="D760FDDA">
      <w:start w:val="1"/>
      <w:numFmt w:val="bullet"/>
      <w:lvlText w:val=""/>
      <w:lvlJc w:val="left"/>
      <w:pPr>
        <w:ind w:left="4320" w:hanging="360"/>
      </w:pPr>
      <w:rPr>
        <w:rFonts w:ascii="Wingdings" w:hAnsi="Wingdings" w:hint="default"/>
      </w:rPr>
    </w:lvl>
    <w:lvl w:ilvl="6" w:tplc="3CA4AB18">
      <w:start w:val="1"/>
      <w:numFmt w:val="bullet"/>
      <w:lvlText w:val=""/>
      <w:lvlJc w:val="left"/>
      <w:pPr>
        <w:ind w:left="5040" w:hanging="360"/>
      </w:pPr>
      <w:rPr>
        <w:rFonts w:ascii="Symbol" w:hAnsi="Symbol" w:hint="default"/>
      </w:rPr>
    </w:lvl>
    <w:lvl w:ilvl="7" w:tplc="4AF29A84">
      <w:start w:val="1"/>
      <w:numFmt w:val="bullet"/>
      <w:lvlText w:val="o"/>
      <w:lvlJc w:val="left"/>
      <w:pPr>
        <w:ind w:left="5760" w:hanging="360"/>
      </w:pPr>
      <w:rPr>
        <w:rFonts w:ascii="Courier New" w:hAnsi="Courier New" w:hint="default"/>
      </w:rPr>
    </w:lvl>
    <w:lvl w:ilvl="8" w:tplc="4D7854CE">
      <w:start w:val="1"/>
      <w:numFmt w:val="bullet"/>
      <w:lvlText w:val=""/>
      <w:lvlJc w:val="left"/>
      <w:pPr>
        <w:ind w:left="6480" w:hanging="360"/>
      </w:pPr>
      <w:rPr>
        <w:rFonts w:ascii="Wingdings" w:hAnsi="Wingdings" w:hint="default"/>
      </w:rPr>
    </w:lvl>
  </w:abstractNum>
  <w:abstractNum w:abstractNumId="32" w15:restartNumberingAfterBreak="0">
    <w:nsid w:val="50A87066"/>
    <w:multiLevelType w:val="hybridMultilevel"/>
    <w:tmpl w:val="EBFA7862"/>
    <w:lvl w:ilvl="0" w:tplc="AB0EE8EC">
      <w:start w:val="1"/>
      <w:numFmt w:val="bullet"/>
      <w:lvlText w:val=""/>
      <w:lvlJc w:val="left"/>
      <w:pPr>
        <w:ind w:left="720" w:hanging="360"/>
      </w:pPr>
      <w:rPr>
        <w:rFonts w:ascii="Symbol" w:hAnsi="Symbol" w:hint="default"/>
      </w:rPr>
    </w:lvl>
    <w:lvl w:ilvl="1" w:tplc="24A4146E">
      <w:start w:val="1"/>
      <w:numFmt w:val="bullet"/>
      <w:lvlText w:val="o"/>
      <w:lvlJc w:val="left"/>
      <w:pPr>
        <w:ind w:left="1440" w:hanging="360"/>
      </w:pPr>
      <w:rPr>
        <w:rFonts w:ascii="Courier New" w:hAnsi="Courier New" w:hint="default"/>
      </w:rPr>
    </w:lvl>
    <w:lvl w:ilvl="2" w:tplc="FC48FB50">
      <w:start w:val="1"/>
      <w:numFmt w:val="bullet"/>
      <w:lvlText w:val="§"/>
      <w:lvlJc w:val="left"/>
      <w:pPr>
        <w:ind w:left="2160" w:hanging="360"/>
      </w:pPr>
      <w:rPr>
        <w:rFonts w:ascii="Wingdings" w:hAnsi="Wingdings" w:hint="default"/>
      </w:rPr>
    </w:lvl>
    <w:lvl w:ilvl="3" w:tplc="DCB2350C">
      <w:start w:val="1"/>
      <w:numFmt w:val="bullet"/>
      <w:lvlText w:val=""/>
      <w:lvlJc w:val="left"/>
      <w:pPr>
        <w:ind w:left="2880" w:hanging="360"/>
      </w:pPr>
      <w:rPr>
        <w:rFonts w:ascii="Symbol" w:hAnsi="Symbol" w:hint="default"/>
      </w:rPr>
    </w:lvl>
    <w:lvl w:ilvl="4" w:tplc="80F6E018">
      <w:start w:val="1"/>
      <w:numFmt w:val="bullet"/>
      <w:lvlText w:val="o"/>
      <w:lvlJc w:val="left"/>
      <w:pPr>
        <w:ind w:left="3600" w:hanging="360"/>
      </w:pPr>
      <w:rPr>
        <w:rFonts w:ascii="Courier New" w:hAnsi="Courier New" w:hint="default"/>
      </w:rPr>
    </w:lvl>
    <w:lvl w:ilvl="5" w:tplc="BD0ACFFE">
      <w:start w:val="1"/>
      <w:numFmt w:val="bullet"/>
      <w:lvlText w:val=""/>
      <w:lvlJc w:val="left"/>
      <w:pPr>
        <w:ind w:left="4320" w:hanging="360"/>
      </w:pPr>
      <w:rPr>
        <w:rFonts w:ascii="Wingdings" w:hAnsi="Wingdings" w:hint="default"/>
      </w:rPr>
    </w:lvl>
    <w:lvl w:ilvl="6" w:tplc="033218A0">
      <w:start w:val="1"/>
      <w:numFmt w:val="bullet"/>
      <w:lvlText w:val=""/>
      <w:lvlJc w:val="left"/>
      <w:pPr>
        <w:ind w:left="5040" w:hanging="360"/>
      </w:pPr>
      <w:rPr>
        <w:rFonts w:ascii="Symbol" w:hAnsi="Symbol" w:hint="default"/>
      </w:rPr>
    </w:lvl>
    <w:lvl w:ilvl="7" w:tplc="0BD69406">
      <w:start w:val="1"/>
      <w:numFmt w:val="bullet"/>
      <w:lvlText w:val="o"/>
      <w:lvlJc w:val="left"/>
      <w:pPr>
        <w:ind w:left="5760" w:hanging="360"/>
      </w:pPr>
      <w:rPr>
        <w:rFonts w:ascii="Courier New" w:hAnsi="Courier New" w:hint="default"/>
      </w:rPr>
    </w:lvl>
    <w:lvl w:ilvl="8" w:tplc="504613F4">
      <w:start w:val="1"/>
      <w:numFmt w:val="bullet"/>
      <w:lvlText w:val=""/>
      <w:lvlJc w:val="left"/>
      <w:pPr>
        <w:ind w:left="6480" w:hanging="360"/>
      </w:pPr>
      <w:rPr>
        <w:rFonts w:ascii="Wingdings" w:hAnsi="Wingdings" w:hint="default"/>
      </w:rPr>
    </w:lvl>
  </w:abstractNum>
  <w:abstractNum w:abstractNumId="33" w15:restartNumberingAfterBreak="0">
    <w:nsid w:val="513A6A67"/>
    <w:multiLevelType w:val="multilevel"/>
    <w:tmpl w:val="91F83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8820087"/>
    <w:multiLevelType w:val="hybridMultilevel"/>
    <w:tmpl w:val="4A0ADDC0"/>
    <w:lvl w:ilvl="0" w:tplc="98E893F4">
      <w:start w:val="1"/>
      <w:numFmt w:val="bullet"/>
      <w:lvlText w:val=""/>
      <w:lvlJc w:val="left"/>
      <w:pPr>
        <w:ind w:left="720" w:hanging="360"/>
      </w:pPr>
      <w:rPr>
        <w:rFonts w:ascii="Symbol" w:hAnsi="Symbol" w:hint="default"/>
      </w:rPr>
    </w:lvl>
    <w:lvl w:ilvl="1" w:tplc="67106FD8">
      <w:start w:val="1"/>
      <w:numFmt w:val="bullet"/>
      <w:lvlText w:val="o"/>
      <w:lvlJc w:val="left"/>
      <w:pPr>
        <w:ind w:left="1440" w:hanging="360"/>
      </w:pPr>
      <w:rPr>
        <w:rFonts w:ascii="Courier New" w:hAnsi="Courier New" w:hint="default"/>
      </w:rPr>
    </w:lvl>
    <w:lvl w:ilvl="2" w:tplc="4772325C">
      <w:start w:val="1"/>
      <w:numFmt w:val="bullet"/>
      <w:lvlText w:val="§"/>
      <w:lvlJc w:val="left"/>
      <w:pPr>
        <w:ind w:left="2160" w:hanging="360"/>
      </w:pPr>
      <w:rPr>
        <w:rFonts w:ascii="Wingdings" w:hAnsi="Wingdings" w:hint="default"/>
      </w:rPr>
    </w:lvl>
    <w:lvl w:ilvl="3" w:tplc="722A3A7C">
      <w:start w:val="1"/>
      <w:numFmt w:val="bullet"/>
      <w:lvlText w:val=""/>
      <w:lvlJc w:val="left"/>
      <w:pPr>
        <w:ind w:left="2880" w:hanging="360"/>
      </w:pPr>
      <w:rPr>
        <w:rFonts w:ascii="Symbol" w:hAnsi="Symbol" w:hint="default"/>
      </w:rPr>
    </w:lvl>
    <w:lvl w:ilvl="4" w:tplc="0F466818">
      <w:start w:val="1"/>
      <w:numFmt w:val="bullet"/>
      <w:lvlText w:val="o"/>
      <w:lvlJc w:val="left"/>
      <w:pPr>
        <w:ind w:left="3600" w:hanging="360"/>
      </w:pPr>
      <w:rPr>
        <w:rFonts w:ascii="Courier New" w:hAnsi="Courier New" w:hint="default"/>
      </w:rPr>
    </w:lvl>
    <w:lvl w:ilvl="5" w:tplc="E59ADDD8">
      <w:start w:val="1"/>
      <w:numFmt w:val="bullet"/>
      <w:lvlText w:val=""/>
      <w:lvlJc w:val="left"/>
      <w:pPr>
        <w:ind w:left="4320" w:hanging="360"/>
      </w:pPr>
      <w:rPr>
        <w:rFonts w:ascii="Wingdings" w:hAnsi="Wingdings" w:hint="default"/>
      </w:rPr>
    </w:lvl>
    <w:lvl w:ilvl="6" w:tplc="3050CE82">
      <w:start w:val="1"/>
      <w:numFmt w:val="bullet"/>
      <w:lvlText w:val=""/>
      <w:lvlJc w:val="left"/>
      <w:pPr>
        <w:ind w:left="5040" w:hanging="360"/>
      </w:pPr>
      <w:rPr>
        <w:rFonts w:ascii="Symbol" w:hAnsi="Symbol" w:hint="default"/>
      </w:rPr>
    </w:lvl>
    <w:lvl w:ilvl="7" w:tplc="CA3265CA">
      <w:start w:val="1"/>
      <w:numFmt w:val="bullet"/>
      <w:lvlText w:val="o"/>
      <w:lvlJc w:val="left"/>
      <w:pPr>
        <w:ind w:left="5760" w:hanging="360"/>
      </w:pPr>
      <w:rPr>
        <w:rFonts w:ascii="Courier New" w:hAnsi="Courier New" w:hint="default"/>
      </w:rPr>
    </w:lvl>
    <w:lvl w:ilvl="8" w:tplc="4B8EE39E">
      <w:start w:val="1"/>
      <w:numFmt w:val="bullet"/>
      <w:lvlText w:val=""/>
      <w:lvlJc w:val="left"/>
      <w:pPr>
        <w:ind w:left="6480" w:hanging="360"/>
      </w:pPr>
      <w:rPr>
        <w:rFonts w:ascii="Wingdings" w:hAnsi="Wingdings" w:hint="default"/>
      </w:rPr>
    </w:lvl>
  </w:abstractNum>
  <w:abstractNum w:abstractNumId="35" w15:restartNumberingAfterBreak="0">
    <w:nsid w:val="5B568B00"/>
    <w:multiLevelType w:val="hybridMultilevel"/>
    <w:tmpl w:val="201AFBF8"/>
    <w:lvl w:ilvl="0" w:tplc="1E62E55A">
      <w:start w:val="1"/>
      <w:numFmt w:val="bullet"/>
      <w:lvlText w:val=""/>
      <w:lvlJc w:val="left"/>
      <w:pPr>
        <w:ind w:left="720" w:hanging="360"/>
      </w:pPr>
      <w:rPr>
        <w:rFonts w:ascii="Symbol" w:hAnsi="Symbol" w:hint="default"/>
      </w:rPr>
    </w:lvl>
    <w:lvl w:ilvl="1" w:tplc="39AA7728">
      <w:start w:val="1"/>
      <w:numFmt w:val="bullet"/>
      <w:lvlText w:val="o"/>
      <w:lvlJc w:val="left"/>
      <w:pPr>
        <w:ind w:left="1440" w:hanging="360"/>
      </w:pPr>
      <w:rPr>
        <w:rFonts w:ascii="Courier New" w:hAnsi="Courier New" w:hint="default"/>
      </w:rPr>
    </w:lvl>
    <w:lvl w:ilvl="2" w:tplc="DBF85A30">
      <w:start w:val="1"/>
      <w:numFmt w:val="bullet"/>
      <w:lvlText w:val=""/>
      <w:lvlJc w:val="left"/>
      <w:pPr>
        <w:ind w:left="2160" w:hanging="360"/>
      </w:pPr>
      <w:rPr>
        <w:rFonts w:ascii="Wingdings" w:hAnsi="Wingdings" w:hint="default"/>
      </w:rPr>
    </w:lvl>
    <w:lvl w:ilvl="3" w:tplc="62B8997E">
      <w:start w:val="1"/>
      <w:numFmt w:val="bullet"/>
      <w:lvlText w:val=""/>
      <w:lvlJc w:val="left"/>
      <w:pPr>
        <w:ind w:left="2880" w:hanging="360"/>
      </w:pPr>
      <w:rPr>
        <w:rFonts w:ascii="Symbol" w:hAnsi="Symbol" w:hint="default"/>
      </w:rPr>
    </w:lvl>
    <w:lvl w:ilvl="4" w:tplc="E5745488">
      <w:start w:val="1"/>
      <w:numFmt w:val="bullet"/>
      <w:lvlText w:val="o"/>
      <w:lvlJc w:val="left"/>
      <w:pPr>
        <w:ind w:left="3600" w:hanging="360"/>
      </w:pPr>
      <w:rPr>
        <w:rFonts w:ascii="Courier New" w:hAnsi="Courier New" w:hint="default"/>
      </w:rPr>
    </w:lvl>
    <w:lvl w:ilvl="5" w:tplc="80E07C3A">
      <w:start w:val="1"/>
      <w:numFmt w:val="bullet"/>
      <w:lvlText w:val=""/>
      <w:lvlJc w:val="left"/>
      <w:pPr>
        <w:ind w:left="4320" w:hanging="360"/>
      </w:pPr>
      <w:rPr>
        <w:rFonts w:ascii="Wingdings" w:hAnsi="Wingdings" w:hint="default"/>
      </w:rPr>
    </w:lvl>
    <w:lvl w:ilvl="6" w:tplc="240ADA78">
      <w:start w:val="1"/>
      <w:numFmt w:val="bullet"/>
      <w:lvlText w:val=""/>
      <w:lvlJc w:val="left"/>
      <w:pPr>
        <w:ind w:left="5040" w:hanging="360"/>
      </w:pPr>
      <w:rPr>
        <w:rFonts w:ascii="Symbol" w:hAnsi="Symbol" w:hint="default"/>
      </w:rPr>
    </w:lvl>
    <w:lvl w:ilvl="7" w:tplc="A7A291A0">
      <w:start w:val="1"/>
      <w:numFmt w:val="bullet"/>
      <w:lvlText w:val="o"/>
      <w:lvlJc w:val="left"/>
      <w:pPr>
        <w:ind w:left="5760" w:hanging="360"/>
      </w:pPr>
      <w:rPr>
        <w:rFonts w:ascii="Courier New" w:hAnsi="Courier New" w:hint="default"/>
      </w:rPr>
    </w:lvl>
    <w:lvl w:ilvl="8" w:tplc="4ED0172C">
      <w:start w:val="1"/>
      <w:numFmt w:val="bullet"/>
      <w:lvlText w:val=""/>
      <w:lvlJc w:val="left"/>
      <w:pPr>
        <w:ind w:left="6480" w:hanging="360"/>
      </w:pPr>
      <w:rPr>
        <w:rFonts w:ascii="Wingdings" w:hAnsi="Wingdings" w:hint="default"/>
      </w:rPr>
    </w:lvl>
  </w:abstractNum>
  <w:abstractNum w:abstractNumId="36" w15:restartNumberingAfterBreak="0">
    <w:nsid w:val="5C3198F6"/>
    <w:multiLevelType w:val="hybridMultilevel"/>
    <w:tmpl w:val="76F05E14"/>
    <w:lvl w:ilvl="0" w:tplc="9CE8F454">
      <w:start w:val="1"/>
      <w:numFmt w:val="bullet"/>
      <w:lvlText w:val=""/>
      <w:lvlJc w:val="left"/>
      <w:pPr>
        <w:ind w:left="720" w:hanging="360"/>
      </w:pPr>
      <w:rPr>
        <w:rFonts w:ascii="Symbol" w:hAnsi="Symbol" w:hint="default"/>
      </w:rPr>
    </w:lvl>
    <w:lvl w:ilvl="1" w:tplc="D8EC5968">
      <w:start w:val="1"/>
      <w:numFmt w:val="bullet"/>
      <w:lvlText w:val="o"/>
      <w:lvlJc w:val="left"/>
      <w:pPr>
        <w:ind w:left="1440" w:hanging="360"/>
      </w:pPr>
      <w:rPr>
        <w:rFonts w:ascii="Courier New" w:hAnsi="Courier New" w:hint="default"/>
      </w:rPr>
    </w:lvl>
    <w:lvl w:ilvl="2" w:tplc="58E22E68">
      <w:start w:val="1"/>
      <w:numFmt w:val="bullet"/>
      <w:lvlText w:val=""/>
      <w:lvlJc w:val="left"/>
      <w:pPr>
        <w:ind w:left="2160" w:hanging="360"/>
      </w:pPr>
      <w:rPr>
        <w:rFonts w:ascii="Wingdings" w:hAnsi="Wingdings" w:hint="default"/>
      </w:rPr>
    </w:lvl>
    <w:lvl w:ilvl="3" w:tplc="C79C4292">
      <w:start w:val="1"/>
      <w:numFmt w:val="bullet"/>
      <w:lvlText w:val=""/>
      <w:lvlJc w:val="left"/>
      <w:pPr>
        <w:ind w:left="2880" w:hanging="360"/>
      </w:pPr>
      <w:rPr>
        <w:rFonts w:ascii="Symbol" w:hAnsi="Symbol" w:hint="default"/>
      </w:rPr>
    </w:lvl>
    <w:lvl w:ilvl="4" w:tplc="4516CBA6">
      <w:start w:val="1"/>
      <w:numFmt w:val="bullet"/>
      <w:lvlText w:val="o"/>
      <w:lvlJc w:val="left"/>
      <w:pPr>
        <w:ind w:left="3600" w:hanging="360"/>
      </w:pPr>
      <w:rPr>
        <w:rFonts w:ascii="Courier New" w:hAnsi="Courier New" w:hint="default"/>
      </w:rPr>
    </w:lvl>
    <w:lvl w:ilvl="5" w:tplc="57A4CA8E">
      <w:start w:val="1"/>
      <w:numFmt w:val="bullet"/>
      <w:lvlText w:val=""/>
      <w:lvlJc w:val="left"/>
      <w:pPr>
        <w:ind w:left="4320" w:hanging="360"/>
      </w:pPr>
      <w:rPr>
        <w:rFonts w:ascii="Wingdings" w:hAnsi="Wingdings" w:hint="default"/>
      </w:rPr>
    </w:lvl>
    <w:lvl w:ilvl="6" w:tplc="3DFC4062">
      <w:start w:val="1"/>
      <w:numFmt w:val="bullet"/>
      <w:lvlText w:val=""/>
      <w:lvlJc w:val="left"/>
      <w:pPr>
        <w:ind w:left="5040" w:hanging="360"/>
      </w:pPr>
      <w:rPr>
        <w:rFonts w:ascii="Symbol" w:hAnsi="Symbol" w:hint="default"/>
      </w:rPr>
    </w:lvl>
    <w:lvl w:ilvl="7" w:tplc="8042EB96">
      <w:start w:val="1"/>
      <w:numFmt w:val="bullet"/>
      <w:lvlText w:val="o"/>
      <w:lvlJc w:val="left"/>
      <w:pPr>
        <w:ind w:left="5760" w:hanging="360"/>
      </w:pPr>
      <w:rPr>
        <w:rFonts w:ascii="Courier New" w:hAnsi="Courier New" w:hint="default"/>
      </w:rPr>
    </w:lvl>
    <w:lvl w:ilvl="8" w:tplc="8402C822">
      <w:start w:val="1"/>
      <w:numFmt w:val="bullet"/>
      <w:lvlText w:val=""/>
      <w:lvlJc w:val="left"/>
      <w:pPr>
        <w:ind w:left="6480" w:hanging="360"/>
      </w:pPr>
      <w:rPr>
        <w:rFonts w:ascii="Wingdings" w:hAnsi="Wingdings" w:hint="default"/>
      </w:rPr>
    </w:lvl>
  </w:abstractNum>
  <w:abstractNum w:abstractNumId="37" w15:restartNumberingAfterBreak="0">
    <w:nsid w:val="5F87035F"/>
    <w:multiLevelType w:val="multilevel"/>
    <w:tmpl w:val="2BC46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197A29B"/>
    <w:multiLevelType w:val="hybridMultilevel"/>
    <w:tmpl w:val="4EA0D190"/>
    <w:lvl w:ilvl="0" w:tplc="401E1C7E">
      <w:start w:val="1"/>
      <w:numFmt w:val="bullet"/>
      <w:lvlText w:val=""/>
      <w:lvlJc w:val="left"/>
      <w:pPr>
        <w:ind w:left="720" w:hanging="360"/>
      </w:pPr>
      <w:rPr>
        <w:rFonts w:ascii="Symbol" w:hAnsi="Symbol" w:hint="default"/>
      </w:rPr>
    </w:lvl>
    <w:lvl w:ilvl="1" w:tplc="74765E64">
      <w:start w:val="1"/>
      <w:numFmt w:val="bullet"/>
      <w:lvlText w:val="o"/>
      <w:lvlJc w:val="left"/>
      <w:pPr>
        <w:ind w:left="1440" w:hanging="360"/>
      </w:pPr>
      <w:rPr>
        <w:rFonts w:ascii="Courier New" w:hAnsi="Courier New" w:hint="default"/>
      </w:rPr>
    </w:lvl>
    <w:lvl w:ilvl="2" w:tplc="99BC5FCE">
      <w:start w:val="1"/>
      <w:numFmt w:val="bullet"/>
      <w:lvlText w:val="§"/>
      <w:lvlJc w:val="left"/>
      <w:pPr>
        <w:ind w:left="2160" w:hanging="360"/>
      </w:pPr>
      <w:rPr>
        <w:rFonts w:ascii="Wingdings" w:hAnsi="Wingdings" w:hint="default"/>
      </w:rPr>
    </w:lvl>
    <w:lvl w:ilvl="3" w:tplc="C1B023FA">
      <w:start w:val="1"/>
      <w:numFmt w:val="bullet"/>
      <w:lvlText w:val=""/>
      <w:lvlJc w:val="left"/>
      <w:pPr>
        <w:ind w:left="2880" w:hanging="360"/>
      </w:pPr>
      <w:rPr>
        <w:rFonts w:ascii="Symbol" w:hAnsi="Symbol" w:hint="default"/>
      </w:rPr>
    </w:lvl>
    <w:lvl w:ilvl="4" w:tplc="AEF8CAD8">
      <w:start w:val="1"/>
      <w:numFmt w:val="bullet"/>
      <w:lvlText w:val="o"/>
      <w:lvlJc w:val="left"/>
      <w:pPr>
        <w:ind w:left="3600" w:hanging="360"/>
      </w:pPr>
      <w:rPr>
        <w:rFonts w:ascii="Courier New" w:hAnsi="Courier New" w:hint="default"/>
      </w:rPr>
    </w:lvl>
    <w:lvl w:ilvl="5" w:tplc="3B082BA6">
      <w:start w:val="1"/>
      <w:numFmt w:val="bullet"/>
      <w:lvlText w:val=""/>
      <w:lvlJc w:val="left"/>
      <w:pPr>
        <w:ind w:left="4320" w:hanging="360"/>
      </w:pPr>
      <w:rPr>
        <w:rFonts w:ascii="Wingdings" w:hAnsi="Wingdings" w:hint="default"/>
      </w:rPr>
    </w:lvl>
    <w:lvl w:ilvl="6" w:tplc="FEFE0EEA">
      <w:start w:val="1"/>
      <w:numFmt w:val="bullet"/>
      <w:lvlText w:val=""/>
      <w:lvlJc w:val="left"/>
      <w:pPr>
        <w:ind w:left="5040" w:hanging="360"/>
      </w:pPr>
      <w:rPr>
        <w:rFonts w:ascii="Symbol" w:hAnsi="Symbol" w:hint="default"/>
      </w:rPr>
    </w:lvl>
    <w:lvl w:ilvl="7" w:tplc="7BE6BDAE">
      <w:start w:val="1"/>
      <w:numFmt w:val="bullet"/>
      <w:lvlText w:val="o"/>
      <w:lvlJc w:val="left"/>
      <w:pPr>
        <w:ind w:left="5760" w:hanging="360"/>
      </w:pPr>
      <w:rPr>
        <w:rFonts w:ascii="Courier New" w:hAnsi="Courier New" w:hint="default"/>
      </w:rPr>
    </w:lvl>
    <w:lvl w:ilvl="8" w:tplc="2E5CC8CA">
      <w:start w:val="1"/>
      <w:numFmt w:val="bullet"/>
      <w:lvlText w:val=""/>
      <w:lvlJc w:val="left"/>
      <w:pPr>
        <w:ind w:left="6480" w:hanging="360"/>
      </w:pPr>
      <w:rPr>
        <w:rFonts w:ascii="Wingdings" w:hAnsi="Wingdings" w:hint="default"/>
      </w:rPr>
    </w:lvl>
  </w:abstractNum>
  <w:abstractNum w:abstractNumId="39" w15:restartNumberingAfterBreak="0">
    <w:nsid w:val="6743FC05"/>
    <w:multiLevelType w:val="hybridMultilevel"/>
    <w:tmpl w:val="FEE673A6"/>
    <w:lvl w:ilvl="0" w:tplc="4C582944">
      <w:start w:val="1"/>
      <w:numFmt w:val="bullet"/>
      <w:lvlText w:val=""/>
      <w:lvlJc w:val="left"/>
      <w:pPr>
        <w:ind w:left="720" w:hanging="360"/>
      </w:pPr>
      <w:rPr>
        <w:rFonts w:ascii="Symbol" w:hAnsi="Symbol" w:hint="default"/>
      </w:rPr>
    </w:lvl>
    <w:lvl w:ilvl="1" w:tplc="A000CB1C">
      <w:start w:val="1"/>
      <w:numFmt w:val="bullet"/>
      <w:lvlText w:val="o"/>
      <w:lvlJc w:val="left"/>
      <w:pPr>
        <w:ind w:left="1440" w:hanging="360"/>
      </w:pPr>
      <w:rPr>
        <w:rFonts w:ascii="Courier New" w:hAnsi="Courier New" w:hint="default"/>
      </w:rPr>
    </w:lvl>
    <w:lvl w:ilvl="2" w:tplc="81BA505A">
      <w:start w:val="1"/>
      <w:numFmt w:val="bullet"/>
      <w:lvlText w:val=""/>
      <w:lvlJc w:val="left"/>
      <w:pPr>
        <w:ind w:left="2160" w:hanging="360"/>
      </w:pPr>
      <w:rPr>
        <w:rFonts w:ascii="Wingdings" w:hAnsi="Wingdings" w:hint="default"/>
      </w:rPr>
    </w:lvl>
    <w:lvl w:ilvl="3" w:tplc="0A46666A">
      <w:start w:val="1"/>
      <w:numFmt w:val="bullet"/>
      <w:lvlText w:val=""/>
      <w:lvlJc w:val="left"/>
      <w:pPr>
        <w:ind w:left="2880" w:hanging="360"/>
      </w:pPr>
      <w:rPr>
        <w:rFonts w:ascii="Symbol" w:hAnsi="Symbol" w:hint="default"/>
      </w:rPr>
    </w:lvl>
    <w:lvl w:ilvl="4" w:tplc="67F6AFB4">
      <w:start w:val="1"/>
      <w:numFmt w:val="bullet"/>
      <w:lvlText w:val="o"/>
      <w:lvlJc w:val="left"/>
      <w:pPr>
        <w:ind w:left="3600" w:hanging="360"/>
      </w:pPr>
      <w:rPr>
        <w:rFonts w:ascii="Courier New" w:hAnsi="Courier New" w:hint="default"/>
      </w:rPr>
    </w:lvl>
    <w:lvl w:ilvl="5" w:tplc="13620212">
      <w:start w:val="1"/>
      <w:numFmt w:val="bullet"/>
      <w:lvlText w:val=""/>
      <w:lvlJc w:val="left"/>
      <w:pPr>
        <w:ind w:left="4320" w:hanging="360"/>
      </w:pPr>
      <w:rPr>
        <w:rFonts w:ascii="Wingdings" w:hAnsi="Wingdings" w:hint="default"/>
      </w:rPr>
    </w:lvl>
    <w:lvl w:ilvl="6" w:tplc="D8DCF248">
      <w:start w:val="1"/>
      <w:numFmt w:val="bullet"/>
      <w:lvlText w:val=""/>
      <w:lvlJc w:val="left"/>
      <w:pPr>
        <w:ind w:left="5040" w:hanging="360"/>
      </w:pPr>
      <w:rPr>
        <w:rFonts w:ascii="Symbol" w:hAnsi="Symbol" w:hint="default"/>
      </w:rPr>
    </w:lvl>
    <w:lvl w:ilvl="7" w:tplc="5C8CFE82">
      <w:start w:val="1"/>
      <w:numFmt w:val="bullet"/>
      <w:lvlText w:val="o"/>
      <w:lvlJc w:val="left"/>
      <w:pPr>
        <w:ind w:left="5760" w:hanging="360"/>
      </w:pPr>
      <w:rPr>
        <w:rFonts w:ascii="Courier New" w:hAnsi="Courier New" w:hint="default"/>
      </w:rPr>
    </w:lvl>
    <w:lvl w:ilvl="8" w:tplc="5D9C88C6">
      <w:start w:val="1"/>
      <w:numFmt w:val="bullet"/>
      <w:lvlText w:val=""/>
      <w:lvlJc w:val="left"/>
      <w:pPr>
        <w:ind w:left="6480" w:hanging="360"/>
      </w:pPr>
      <w:rPr>
        <w:rFonts w:ascii="Wingdings" w:hAnsi="Wingdings" w:hint="default"/>
      </w:rPr>
    </w:lvl>
  </w:abstractNum>
  <w:abstractNum w:abstractNumId="40" w15:restartNumberingAfterBreak="0">
    <w:nsid w:val="68BF86CC"/>
    <w:multiLevelType w:val="hybridMultilevel"/>
    <w:tmpl w:val="F146AA72"/>
    <w:lvl w:ilvl="0" w:tplc="66DC81D6">
      <w:start w:val="1"/>
      <w:numFmt w:val="bullet"/>
      <w:lvlText w:val=""/>
      <w:lvlJc w:val="left"/>
      <w:pPr>
        <w:ind w:left="720" w:hanging="360"/>
      </w:pPr>
      <w:rPr>
        <w:rFonts w:ascii="Symbol" w:hAnsi="Symbol" w:hint="default"/>
      </w:rPr>
    </w:lvl>
    <w:lvl w:ilvl="1" w:tplc="7626326E">
      <w:start w:val="1"/>
      <w:numFmt w:val="bullet"/>
      <w:lvlText w:val="o"/>
      <w:lvlJc w:val="left"/>
      <w:pPr>
        <w:ind w:left="1440" w:hanging="360"/>
      </w:pPr>
      <w:rPr>
        <w:rFonts w:ascii="Courier New" w:hAnsi="Courier New" w:hint="default"/>
      </w:rPr>
    </w:lvl>
    <w:lvl w:ilvl="2" w:tplc="27E03DC4">
      <w:start w:val="1"/>
      <w:numFmt w:val="bullet"/>
      <w:lvlText w:val="§"/>
      <w:lvlJc w:val="left"/>
      <w:pPr>
        <w:ind w:left="2160" w:hanging="360"/>
      </w:pPr>
      <w:rPr>
        <w:rFonts w:ascii="Wingdings" w:hAnsi="Wingdings" w:hint="default"/>
      </w:rPr>
    </w:lvl>
    <w:lvl w:ilvl="3" w:tplc="0054E65E">
      <w:start w:val="1"/>
      <w:numFmt w:val="bullet"/>
      <w:lvlText w:val=""/>
      <w:lvlJc w:val="left"/>
      <w:pPr>
        <w:ind w:left="2880" w:hanging="360"/>
      </w:pPr>
      <w:rPr>
        <w:rFonts w:ascii="Symbol" w:hAnsi="Symbol" w:hint="default"/>
      </w:rPr>
    </w:lvl>
    <w:lvl w:ilvl="4" w:tplc="456EF878">
      <w:start w:val="1"/>
      <w:numFmt w:val="bullet"/>
      <w:lvlText w:val="o"/>
      <w:lvlJc w:val="left"/>
      <w:pPr>
        <w:ind w:left="3600" w:hanging="360"/>
      </w:pPr>
      <w:rPr>
        <w:rFonts w:ascii="Courier New" w:hAnsi="Courier New" w:hint="default"/>
      </w:rPr>
    </w:lvl>
    <w:lvl w:ilvl="5" w:tplc="9956F4B4">
      <w:start w:val="1"/>
      <w:numFmt w:val="bullet"/>
      <w:lvlText w:val=""/>
      <w:lvlJc w:val="left"/>
      <w:pPr>
        <w:ind w:left="4320" w:hanging="360"/>
      </w:pPr>
      <w:rPr>
        <w:rFonts w:ascii="Wingdings" w:hAnsi="Wingdings" w:hint="default"/>
      </w:rPr>
    </w:lvl>
    <w:lvl w:ilvl="6" w:tplc="622215BC">
      <w:start w:val="1"/>
      <w:numFmt w:val="bullet"/>
      <w:lvlText w:val=""/>
      <w:lvlJc w:val="left"/>
      <w:pPr>
        <w:ind w:left="5040" w:hanging="360"/>
      </w:pPr>
      <w:rPr>
        <w:rFonts w:ascii="Symbol" w:hAnsi="Symbol" w:hint="default"/>
      </w:rPr>
    </w:lvl>
    <w:lvl w:ilvl="7" w:tplc="298C59EA">
      <w:start w:val="1"/>
      <w:numFmt w:val="bullet"/>
      <w:lvlText w:val="o"/>
      <w:lvlJc w:val="left"/>
      <w:pPr>
        <w:ind w:left="5760" w:hanging="360"/>
      </w:pPr>
      <w:rPr>
        <w:rFonts w:ascii="Courier New" w:hAnsi="Courier New" w:hint="default"/>
      </w:rPr>
    </w:lvl>
    <w:lvl w:ilvl="8" w:tplc="CFD00728">
      <w:start w:val="1"/>
      <w:numFmt w:val="bullet"/>
      <w:lvlText w:val=""/>
      <w:lvlJc w:val="left"/>
      <w:pPr>
        <w:ind w:left="6480" w:hanging="360"/>
      </w:pPr>
      <w:rPr>
        <w:rFonts w:ascii="Wingdings" w:hAnsi="Wingdings" w:hint="default"/>
      </w:rPr>
    </w:lvl>
  </w:abstractNum>
  <w:abstractNum w:abstractNumId="41" w15:restartNumberingAfterBreak="0">
    <w:nsid w:val="6D033291"/>
    <w:multiLevelType w:val="hybridMultilevel"/>
    <w:tmpl w:val="27F2DFB4"/>
    <w:lvl w:ilvl="0" w:tplc="8AD45C52">
      <w:start w:val="1"/>
      <w:numFmt w:val="bullet"/>
      <w:lvlText w:val=""/>
      <w:lvlJc w:val="left"/>
      <w:pPr>
        <w:ind w:left="720" w:hanging="360"/>
      </w:pPr>
      <w:rPr>
        <w:rFonts w:ascii="Symbol" w:hAnsi="Symbol" w:hint="default"/>
      </w:rPr>
    </w:lvl>
    <w:lvl w:ilvl="1" w:tplc="07B02F44">
      <w:start w:val="1"/>
      <w:numFmt w:val="bullet"/>
      <w:lvlText w:val="o"/>
      <w:lvlJc w:val="left"/>
      <w:pPr>
        <w:ind w:left="1440" w:hanging="360"/>
      </w:pPr>
      <w:rPr>
        <w:rFonts w:ascii="Courier New" w:hAnsi="Courier New" w:hint="default"/>
      </w:rPr>
    </w:lvl>
    <w:lvl w:ilvl="2" w:tplc="92D8FF62">
      <w:start w:val="1"/>
      <w:numFmt w:val="bullet"/>
      <w:lvlText w:val=""/>
      <w:lvlJc w:val="left"/>
      <w:pPr>
        <w:ind w:left="2160" w:hanging="360"/>
      </w:pPr>
      <w:rPr>
        <w:rFonts w:ascii="Wingdings" w:hAnsi="Wingdings" w:hint="default"/>
      </w:rPr>
    </w:lvl>
    <w:lvl w:ilvl="3" w:tplc="FB6287B4">
      <w:start w:val="1"/>
      <w:numFmt w:val="bullet"/>
      <w:lvlText w:val=""/>
      <w:lvlJc w:val="left"/>
      <w:pPr>
        <w:ind w:left="2880" w:hanging="360"/>
      </w:pPr>
      <w:rPr>
        <w:rFonts w:ascii="Symbol" w:hAnsi="Symbol" w:hint="default"/>
      </w:rPr>
    </w:lvl>
    <w:lvl w:ilvl="4" w:tplc="75443F40">
      <w:start w:val="1"/>
      <w:numFmt w:val="bullet"/>
      <w:lvlText w:val="o"/>
      <w:lvlJc w:val="left"/>
      <w:pPr>
        <w:ind w:left="3600" w:hanging="360"/>
      </w:pPr>
      <w:rPr>
        <w:rFonts w:ascii="Courier New" w:hAnsi="Courier New" w:hint="default"/>
      </w:rPr>
    </w:lvl>
    <w:lvl w:ilvl="5" w:tplc="FBC09C16">
      <w:start w:val="1"/>
      <w:numFmt w:val="bullet"/>
      <w:lvlText w:val=""/>
      <w:lvlJc w:val="left"/>
      <w:pPr>
        <w:ind w:left="4320" w:hanging="360"/>
      </w:pPr>
      <w:rPr>
        <w:rFonts w:ascii="Wingdings" w:hAnsi="Wingdings" w:hint="default"/>
      </w:rPr>
    </w:lvl>
    <w:lvl w:ilvl="6" w:tplc="8CD09FEE">
      <w:start w:val="1"/>
      <w:numFmt w:val="bullet"/>
      <w:lvlText w:val=""/>
      <w:lvlJc w:val="left"/>
      <w:pPr>
        <w:ind w:left="5040" w:hanging="360"/>
      </w:pPr>
      <w:rPr>
        <w:rFonts w:ascii="Symbol" w:hAnsi="Symbol" w:hint="default"/>
      </w:rPr>
    </w:lvl>
    <w:lvl w:ilvl="7" w:tplc="EB4A234A">
      <w:start w:val="1"/>
      <w:numFmt w:val="bullet"/>
      <w:lvlText w:val="o"/>
      <w:lvlJc w:val="left"/>
      <w:pPr>
        <w:ind w:left="5760" w:hanging="360"/>
      </w:pPr>
      <w:rPr>
        <w:rFonts w:ascii="Courier New" w:hAnsi="Courier New" w:hint="default"/>
      </w:rPr>
    </w:lvl>
    <w:lvl w:ilvl="8" w:tplc="4296C9AA">
      <w:start w:val="1"/>
      <w:numFmt w:val="bullet"/>
      <w:lvlText w:val=""/>
      <w:lvlJc w:val="left"/>
      <w:pPr>
        <w:ind w:left="6480" w:hanging="360"/>
      </w:pPr>
      <w:rPr>
        <w:rFonts w:ascii="Wingdings" w:hAnsi="Wingdings" w:hint="default"/>
      </w:rPr>
    </w:lvl>
  </w:abstractNum>
  <w:abstractNum w:abstractNumId="42" w15:restartNumberingAfterBreak="0">
    <w:nsid w:val="6EF0374F"/>
    <w:multiLevelType w:val="multilevel"/>
    <w:tmpl w:val="3B769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5DE1CF6"/>
    <w:multiLevelType w:val="multilevel"/>
    <w:tmpl w:val="6218BE5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7899BAF1"/>
    <w:multiLevelType w:val="hybridMultilevel"/>
    <w:tmpl w:val="22D245DA"/>
    <w:lvl w:ilvl="0" w:tplc="398407DE">
      <w:start w:val="1"/>
      <w:numFmt w:val="bullet"/>
      <w:lvlText w:val=""/>
      <w:lvlJc w:val="left"/>
      <w:pPr>
        <w:ind w:left="720" w:hanging="360"/>
      </w:pPr>
      <w:rPr>
        <w:rFonts w:ascii="Symbol" w:hAnsi="Symbol" w:hint="default"/>
      </w:rPr>
    </w:lvl>
    <w:lvl w:ilvl="1" w:tplc="3820729E">
      <w:start w:val="1"/>
      <w:numFmt w:val="bullet"/>
      <w:lvlText w:val="o"/>
      <w:lvlJc w:val="left"/>
      <w:pPr>
        <w:ind w:left="1440" w:hanging="360"/>
      </w:pPr>
      <w:rPr>
        <w:rFonts w:ascii="Courier New" w:hAnsi="Courier New" w:hint="default"/>
      </w:rPr>
    </w:lvl>
    <w:lvl w:ilvl="2" w:tplc="83F86004">
      <w:start w:val="1"/>
      <w:numFmt w:val="bullet"/>
      <w:lvlText w:val=""/>
      <w:lvlJc w:val="left"/>
      <w:pPr>
        <w:ind w:left="2160" w:hanging="360"/>
      </w:pPr>
      <w:rPr>
        <w:rFonts w:ascii="Wingdings" w:hAnsi="Wingdings" w:hint="default"/>
      </w:rPr>
    </w:lvl>
    <w:lvl w:ilvl="3" w:tplc="0EB80898">
      <w:start w:val="1"/>
      <w:numFmt w:val="bullet"/>
      <w:lvlText w:val=""/>
      <w:lvlJc w:val="left"/>
      <w:pPr>
        <w:ind w:left="2880" w:hanging="360"/>
      </w:pPr>
      <w:rPr>
        <w:rFonts w:ascii="Symbol" w:hAnsi="Symbol" w:hint="default"/>
      </w:rPr>
    </w:lvl>
    <w:lvl w:ilvl="4" w:tplc="1B2CCCAC">
      <w:start w:val="1"/>
      <w:numFmt w:val="bullet"/>
      <w:lvlText w:val="o"/>
      <w:lvlJc w:val="left"/>
      <w:pPr>
        <w:ind w:left="3600" w:hanging="360"/>
      </w:pPr>
      <w:rPr>
        <w:rFonts w:ascii="Courier New" w:hAnsi="Courier New" w:hint="default"/>
      </w:rPr>
    </w:lvl>
    <w:lvl w:ilvl="5" w:tplc="8292BFB2">
      <w:start w:val="1"/>
      <w:numFmt w:val="bullet"/>
      <w:lvlText w:val=""/>
      <w:lvlJc w:val="left"/>
      <w:pPr>
        <w:ind w:left="4320" w:hanging="360"/>
      </w:pPr>
      <w:rPr>
        <w:rFonts w:ascii="Wingdings" w:hAnsi="Wingdings" w:hint="default"/>
      </w:rPr>
    </w:lvl>
    <w:lvl w:ilvl="6" w:tplc="9DDC8936">
      <w:start w:val="1"/>
      <w:numFmt w:val="bullet"/>
      <w:lvlText w:val=""/>
      <w:lvlJc w:val="left"/>
      <w:pPr>
        <w:ind w:left="5040" w:hanging="360"/>
      </w:pPr>
      <w:rPr>
        <w:rFonts w:ascii="Symbol" w:hAnsi="Symbol" w:hint="default"/>
      </w:rPr>
    </w:lvl>
    <w:lvl w:ilvl="7" w:tplc="647A2332">
      <w:start w:val="1"/>
      <w:numFmt w:val="bullet"/>
      <w:lvlText w:val="o"/>
      <w:lvlJc w:val="left"/>
      <w:pPr>
        <w:ind w:left="5760" w:hanging="360"/>
      </w:pPr>
      <w:rPr>
        <w:rFonts w:ascii="Courier New" w:hAnsi="Courier New" w:hint="default"/>
      </w:rPr>
    </w:lvl>
    <w:lvl w:ilvl="8" w:tplc="9B94FC8A">
      <w:start w:val="1"/>
      <w:numFmt w:val="bullet"/>
      <w:lvlText w:val=""/>
      <w:lvlJc w:val="left"/>
      <w:pPr>
        <w:ind w:left="6480" w:hanging="360"/>
      </w:pPr>
      <w:rPr>
        <w:rFonts w:ascii="Wingdings" w:hAnsi="Wingdings" w:hint="default"/>
      </w:rPr>
    </w:lvl>
  </w:abstractNum>
  <w:abstractNum w:abstractNumId="45" w15:restartNumberingAfterBreak="0">
    <w:nsid w:val="795035CC"/>
    <w:multiLevelType w:val="hybridMultilevel"/>
    <w:tmpl w:val="99A8667A"/>
    <w:lvl w:ilvl="0" w:tplc="EEDE7C04">
      <w:start w:val="1"/>
      <w:numFmt w:val="bullet"/>
      <w:lvlText w:val=""/>
      <w:lvlJc w:val="left"/>
      <w:pPr>
        <w:ind w:left="720" w:hanging="360"/>
      </w:pPr>
      <w:rPr>
        <w:rFonts w:ascii="Symbol" w:hAnsi="Symbol" w:hint="default"/>
      </w:rPr>
    </w:lvl>
    <w:lvl w:ilvl="1" w:tplc="12409D94">
      <w:start w:val="1"/>
      <w:numFmt w:val="bullet"/>
      <w:lvlText w:val="o"/>
      <w:lvlJc w:val="left"/>
      <w:pPr>
        <w:ind w:left="1440" w:hanging="360"/>
      </w:pPr>
      <w:rPr>
        <w:rFonts w:ascii="Courier New" w:hAnsi="Courier New" w:hint="default"/>
      </w:rPr>
    </w:lvl>
    <w:lvl w:ilvl="2" w:tplc="D3A60694">
      <w:start w:val="1"/>
      <w:numFmt w:val="bullet"/>
      <w:lvlText w:val=""/>
      <w:lvlJc w:val="left"/>
      <w:pPr>
        <w:ind w:left="2160" w:hanging="360"/>
      </w:pPr>
      <w:rPr>
        <w:rFonts w:ascii="Wingdings" w:hAnsi="Wingdings" w:hint="default"/>
      </w:rPr>
    </w:lvl>
    <w:lvl w:ilvl="3" w:tplc="B9F0CEC8">
      <w:start w:val="1"/>
      <w:numFmt w:val="bullet"/>
      <w:lvlText w:val=""/>
      <w:lvlJc w:val="left"/>
      <w:pPr>
        <w:ind w:left="2880" w:hanging="360"/>
      </w:pPr>
      <w:rPr>
        <w:rFonts w:ascii="Symbol" w:hAnsi="Symbol" w:hint="default"/>
      </w:rPr>
    </w:lvl>
    <w:lvl w:ilvl="4" w:tplc="54B65712">
      <w:start w:val="1"/>
      <w:numFmt w:val="bullet"/>
      <w:lvlText w:val="o"/>
      <w:lvlJc w:val="left"/>
      <w:pPr>
        <w:ind w:left="3600" w:hanging="360"/>
      </w:pPr>
      <w:rPr>
        <w:rFonts w:ascii="Courier New" w:hAnsi="Courier New" w:hint="default"/>
      </w:rPr>
    </w:lvl>
    <w:lvl w:ilvl="5" w:tplc="B92EC44C">
      <w:start w:val="1"/>
      <w:numFmt w:val="bullet"/>
      <w:lvlText w:val=""/>
      <w:lvlJc w:val="left"/>
      <w:pPr>
        <w:ind w:left="4320" w:hanging="360"/>
      </w:pPr>
      <w:rPr>
        <w:rFonts w:ascii="Wingdings" w:hAnsi="Wingdings" w:hint="default"/>
      </w:rPr>
    </w:lvl>
    <w:lvl w:ilvl="6" w:tplc="36EE9DAE">
      <w:start w:val="1"/>
      <w:numFmt w:val="bullet"/>
      <w:lvlText w:val=""/>
      <w:lvlJc w:val="left"/>
      <w:pPr>
        <w:ind w:left="5040" w:hanging="360"/>
      </w:pPr>
      <w:rPr>
        <w:rFonts w:ascii="Symbol" w:hAnsi="Symbol" w:hint="default"/>
      </w:rPr>
    </w:lvl>
    <w:lvl w:ilvl="7" w:tplc="CBBCA708">
      <w:start w:val="1"/>
      <w:numFmt w:val="bullet"/>
      <w:lvlText w:val="o"/>
      <w:lvlJc w:val="left"/>
      <w:pPr>
        <w:ind w:left="5760" w:hanging="360"/>
      </w:pPr>
      <w:rPr>
        <w:rFonts w:ascii="Courier New" w:hAnsi="Courier New" w:hint="default"/>
      </w:rPr>
    </w:lvl>
    <w:lvl w:ilvl="8" w:tplc="78B09D20">
      <w:start w:val="1"/>
      <w:numFmt w:val="bullet"/>
      <w:lvlText w:val=""/>
      <w:lvlJc w:val="left"/>
      <w:pPr>
        <w:ind w:left="6480" w:hanging="360"/>
      </w:pPr>
      <w:rPr>
        <w:rFonts w:ascii="Wingdings" w:hAnsi="Wingdings" w:hint="default"/>
      </w:rPr>
    </w:lvl>
  </w:abstractNum>
  <w:abstractNum w:abstractNumId="46" w15:restartNumberingAfterBreak="0">
    <w:nsid w:val="7C7264E9"/>
    <w:multiLevelType w:val="multilevel"/>
    <w:tmpl w:val="2C6C8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C7DD003"/>
    <w:multiLevelType w:val="hybridMultilevel"/>
    <w:tmpl w:val="0088D814"/>
    <w:lvl w:ilvl="0" w:tplc="1522103C">
      <w:start w:val="1"/>
      <w:numFmt w:val="bullet"/>
      <w:lvlText w:val=""/>
      <w:lvlJc w:val="left"/>
      <w:pPr>
        <w:ind w:left="720" w:hanging="360"/>
      </w:pPr>
      <w:rPr>
        <w:rFonts w:ascii="Symbol" w:hAnsi="Symbol" w:hint="default"/>
      </w:rPr>
    </w:lvl>
    <w:lvl w:ilvl="1" w:tplc="21925AA4">
      <w:start w:val="1"/>
      <w:numFmt w:val="bullet"/>
      <w:lvlText w:val="o"/>
      <w:lvlJc w:val="left"/>
      <w:pPr>
        <w:ind w:left="1440" w:hanging="360"/>
      </w:pPr>
      <w:rPr>
        <w:rFonts w:ascii="Courier New" w:hAnsi="Courier New" w:hint="default"/>
      </w:rPr>
    </w:lvl>
    <w:lvl w:ilvl="2" w:tplc="A788A1FC">
      <w:start w:val="1"/>
      <w:numFmt w:val="bullet"/>
      <w:lvlText w:val=""/>
      <w:lvlJc w:val="left"/>
      <w:pPr>
        <w:ind w:left="2160" w:hanging="360"/>
      </w:pPr>
      <w:rPr>
        <w:rFonts w:ascii="Wingdings" w:hAnsi="Wingdings" w:hint="default"/>
      </w:rPr>
    </w:lvl>
    <w:lvl w:ilvl="3" w:tplc="C95EA6A6">
      <w:start w:val="1"/>
      <w:numFmt w:val="bullet"/>
      <w:lvlText w:val=""/>
      <w:lvlJc w:val="left"/>
      <w:pPr>
        <w:ind w:left="2880" w:hanging="360"/>
      </w:pPr>
      <w:rPr>
        <w:rFonts w:ascii="Symbol" w:hAnsi="Symbol" w:hint="default"/>
      </w:rPr>
    </w:lvl>
    <w:lvl w:ilvl="4" w:tplc="C2A24E48">
      <w:start w:val="1"/>
      <w:numFmt w:val="bullet"/>
      <w:lvlText w:val="o"/>
      <w:lvlJc w:val="left"/>
      <w:pPr>
        <w:ind w:left="3600" w:hanging="360"/>
      </w:pPr>
      <w:rPr>
        <w:rFonts w:ascii="Courier New" w:hAnsi="Courier New" w:hint="default"/>
      </w:rPr>
    </w:lvl>
    <w:lvl w:ilvl="5" w:tplc="7FFA095C">
      <w:start w:val="1"/>
      <w:numFmt w:val="bullet"/>
      <w:lvlText w:val=""/>
      <w:lvlJc w:val="left"/>
      <w:pPr>
        <w:ind w:left="4320" w:hanging="360"/>
      </w:pPr>
      <w:rPr>
        <w:rFonts w:ascii="Wingdings" w:hAnsi="Wingdings" w:hint="default"/>
      </w:rPr>
    </w:lvl>
    <w:lvl w:ilvl="6" w:tplc="61BCC102">
      <w:start w:val="1"/>
      <w:numFmt w:val="bullet"/>
      <w:lvlText w:val=""/>
      <w:lvlJc w:val="left"/>
      <w:pPr>
        <w:ind w:left="5040" w:hanging="360"/>
      </w:pPr>
      <w:rPr>
        <w:rFonts w:ascii="Symbol" w:hAnsi="Symbol" w:hint="default"/>
      </w:rPr>
    </w:lvl>
    <w:lvl w:ilvl="7" w:tplc="EB6898A4">
      <w:start w:val="1"/>
      <w:numFmt w:val="bullet"/>
      <w:lvlText w:val="o"/>
      <w:lvlJc w:val="left"/>
      <w:pPr>
        <w:ind w:left="5760" w:hanging="360"/>
      </w:pPr>
      <w:rPr>
        <w:rFonts w:ascii="Courier New" w:hAnsi="Courier New" w:hint="default"/>
      </w:rPr>
    </w:lvl>
    <w:lvl w:ilvl="8" w:tplc="60D06552">
      <w:start w:val="1"/>
      <w:numFmt w:val="bullet"/>
      <w:lvlText w:val=""/>
      <w:lvlJc w:val="left"/>
      <w:pPr>
        <w:ind w:left="6480" w:hanging="360"/>
      </w:pPr>
      <w:rPr>
        <w:rFonts w:ascii="Wingdings" w:hAnsi="Wingdings" w:hint="default"/>
      </w:rPr>
    </w:lvl>
  </w:abstractNum>
  <w:num w:numId="1">
    <w:abstractNumId w:val="41"/>
  </w:num>
  <w:num w:numId="2">
    <w:abstractNumId w:val="4"/>
  </w:num>
  <w:num w:numId="3">
    <w:abstractNumId w:val="31"/>
  </w:num>
  <w:num w:numId="4">
    <w:abstractNumId w:val="14"/>
  </w:num>
  <w:num w:numId="5">
    <w:abstractNumId w:val="47"/>
  </w:num>
  <w:num w:numId="6">
    <w:abstractNumId w:val="45"/>
  </w:num>
  <w:num w:numId="7">
    <w:abstractNumId w:val="6"/>
  </w:num>
  <w:num w:numId="8">
    <w:abstractNumId w:val="18"/>
  </w:num>
  <w:num w:numId="9">
    <w:abstractNumId w:val="44"/>
  </w:num>
  <w:num w:numId="10">
    <w:abstractNumId w:val="24"/>
  </w:num>
  <w:num w:numId="11">
    <w:abstractNumId w:val="39"/>
  </w:num>
  <w:num w:numId="12">
    <w:abstractNumId w:val="36"/>
  </w:num>
  <w:num w:numId="13">
    <w:abstractNumId w:val="2"/>
  </w:num>
  <w:num w:numId="14">
    <w:abstractNumId w:val="12"/>
  </w:num>
  <w:num w:numId="15">
    <w:abstractNumId w:val="17"/>
  </w:num>
  <w:num w:numId="16">
    <w:abstractNumId w:val="35"/>
  </w:num>
  <w:num w:numId="17">
    <w:abstractNumId w:val="13"/>
  </w:num>
  <w:num w:numId="18">
    <w:abstractNumId w:val="11"/>
  </w:num>
  <w:num w:numId="19">
    <w:abstractNumId w:val="22"/>
  </w:num>
  <w:num w:numId="20">
    <w:abstractNumId w:val="23"/>
  </w:num>
  <w:num w:numId="21">
    <w:abstractNumId w:val="32"/>
  </w:num>
  <w:num w:numId="22">
    <w:abstractNumId w:val="15"/>
  </w:num>
  <w:num w:numId="23">
    <w:abstractNumId w:val="40"/>
  </w:num>
  <w:num w:numId="24">
    <w:abstractNumId w:val="27"/>
  </w:num>
  <w:num w:numId="25">
    <w:abstractNumId w:val="5"/>
  </w:num>
  <w:num w:numId="26">
    <w:abstractNumId w:val="38"/>
  </w:num>
  <w:num w:numId="27">
    <w:abstractNumId w:val="8"/>
  </w:num>
  <w:num w:numId="28">
    <w:abstractNumId w:val="34"/>
  </w:num>
  <w:num w:numId="29">
    <w:abstractNumId w:val="25"/>
  </w:num>
  <w:num w:numId="30">
    <w:abstractNumId w:val="9"/>
  </w:num>
  <w:num w:numId="31">
    <w:abstractNumId w:val="26"/>
  </w:num>
  <w:num w:numId="32">
    <w:abstractNumId w:val="21"/>
  </w:num>
  <w:num w:numId="33">
    <w:abstractNumId w:val="16"/>
  </w:num>
  <w:num w:numId="34">
    <w:abstractNumId w:val="10"/>
  </w:num>
  <w:num w:numId="35">
    <w:abstractNumId w:val="1"/>
  </w:num>
  <w:num w:numId="36">
    <w:abstractNumId w:val="0"/>
  </w:num>
  <w:num w:numId="37">
    <w:abstractNumId w:val="28"/>
  </w:num>
  <w:num w:numId="38">
    <w:abstractNumId w:val="29"/>
  </w:num>
  <w:num w:numId="39">
    <w:abstractNumId w:val="46"/>
  </w:num>
  <w:num w:numId="40">
    <w:abstractNumId w:val="19"/>
  </w:num>
  <w:num w:numId="41">
    <w:abstractNumId w:val="3"/>
  </w:num>
  <w:num w:numId="42">
    <w:abstractNumId w:val="42"/>
  </w:num>
  <w:num w:numId="43">
    <w:abstractNumId w:val="7"/>
  </w:num>
  <w:num w:numId="44">
    <w:abstractNumId w:val="43"/>
  </w:num>
  <w:num w:numId="45">
    <w:abstractNumId w:val="33"/>
  </w:num>
  <w:num w:numId="46">
    <w:abstractNumId w:val="37"/>
  </w:num>
  <w:num w:numId="47">
    <w:abstractNumId w:val="20"/>
  </w:num>
  <w:num w:numId="48">
    <w:abstractNumId w:val="30"/>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E3FC2A7"/>
    <w:rsid w:val="000F6BC6"/>
    <w:rsid w:val="001737F3"/>
    <w:rsid w:val="00236054"/>
    <w:rsid w:val="0071608E"/>
    <w:rsid w:val="00766E89"/>
    <w:rsid w:val="008B4965"/>
    <w:rsid w:val="009C4D6F"/>
    <w:rsid w:val="0144B3F4"/>
    <w:rsid w:val="01C6D2A8"/>
    <w:rsid w:val="06D8BDF2"/>
    <w:rsid w:val="0AF9FCF5"/>
    <w:rsid w:val="0E3FC2A7"/>
    <w:rsid w:val="11AF2580"/>
    <w:rsid w:val="15398DD4"/>
    <w:rsid w:val="195F2C68"/>
    <w:rsid w:val="1BA3B445"/>
    <w:rsid w:val="1EDF1A9A"/>
    <w:rsid w:val="242B6393"/>
    <w:rsid w:val="254AE67E"/>
    <w:rsid w:val="310ED8D7"/>
    <w:rsid w:val="31A3EDB5"/>
    <w:rsid w:val="3BD78184"/>
    <w:rsid w:val="43FAA4C4"/>
    <w:rsid w:val="451E40EF"/>
    <w:rsid w:val="4852DA19"/>
    <w:rsid w:val="488081E9"/>
    <w:rsid w:val="4A00480C"/>
    <w:rsid w:val="4A94AF2D"/>
    <w:rsid w:val="4B77CCF0"/>
    <w:rsid w:val="50A10209"/>
    <w:rsid w:val="540C6736"/>
    <w:rsid w:val="55D96833"/>
    <w:rsid w:val="5818621D"/>
    <w:rsid w:val="592460E2"/>
    <w:rsid w:val="5CB84A46"/>
    <w:rsid w:val="5EA77554"/>
    <w:rsid w:val="6251C25B"/>
    <w:rsid w:val="66407E28"/>
    <w:rsid w:val="67B164FA"/>
    <w:rsid w:val="67B6194A"/>
    <w:rsid w:val="68F225D5"/>
    <w:rsid w:val="6A6E2293"/>
    <w:rsid w:val="6EBEE3A1"/>
    <w:rsid w:val="75D1203A"/>
    <w:rsid w:val="783411AD"/>
    <w:rsid w:val="7F007E8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3FC2A7"/>
  <w15:chartTrackingRefBased/>
  <w15:docId w15:val="{290A9B2A-4EA2-440C-BF9A-AF29226B0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ListParagraph">
    <w:name w:val="List Paragraph"/>
    <w:basedOn w:val="Normal"/>
    <w:uiPriority w:val="34"/>
    <w:qFormat/>
    <w:rsid w:val="6A6E2293"/>
    <w:pPr>
      <w:ind w:left="720"/>
      <w:contextualSpacing/>
    </w:pPr>
  </w:style>
  <w:style w:type="character" w:styleId="Hyperlink">
    <w:name w:val="Hyperlink"/>
    <w:basedOn w:val="DefaultParagraphFont"/>
    <w:uiPriority w:val="99"/>
    <w:unhideWhenUsed/>
    <w:rsid w:val="01C6D2A8"/>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5069104">
      <w:bodyDiv w:val="1"/>
      <w:marLeft w:val="0"/>
      <w:marRight w:val="0"/>
      <w:marTop w:val="0"/>
      <w:marBottom w:val="0"/>
      <w:divBdr>
        <w:top w:val="none" w:sz="0" w:space="0" w:color="auto"/>
        <w:left w:val="none" w:sz="0" w:space="0" w:color="auto"/>
        <w:bottom w:val="none" w:sz="0" w:space="0" w:color="auto"/>
        <w:right w:val="none" w:sz="0" w:space="0" w:color="auto"/>
      </w:divBdr>
    </w:div>
    <w:div w:id="781075791">
      <w:bodyDiv w:val="1"/>
      <w:marLeft w:val="0"/>
      <w:marRight w:val="0"/>
      <w:marTop w:val="0"/>
      <w:marBottom w:val="0"/>
      <w:divBdr>
        <w:top w:val="none" w:sz="0" w:space="0" w:color="auto"/>
        <w:left w:val="none" w:sz="0" w:space="0" w:color="auto"/>
        <w:bottom w:val="none" w:sz="0" w:space="0" w:color="auto"/>
        <w:right w:val="none" w:sz="0" w:space="0" w:color="auto"/>
      </w:divBdr>
    </w:div>
    <w:div w:id="1916360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3EF364D76D8D24EA3E0DAB3040B7A7F" ma:contentTypeVersion="22" ma:contentTypeDescription="Create a new document." ma:contentTypeScope="" ma:versionID="580dfebe2a0d05102bb21a0101d68086">
  <xsd:schema xmlns:xsd="http://www.w3.org/2001/XMLSchema" xmlns:xs="http://www.w3.org/2001/XMLSchema" xmlns:p="http://schemas.microsoft.com/office/2006/metadata/properties" xmlns:ns2="afba9a3f-e1d1-4a2a-b81f-77018e88f92b" xmlns:ns3="859d4ddc-fa21-461b-a370-9d85829638fd" targetNamespace="http://schemas.microsoft.com/office/2006/metadata/properties" ma:root="true" ma:fieldsID="20b67c09fb0fc76dfdbad9599c8bcdea" ns2:_="" ns3:_="">
    <xsd:import namespace="afba9a3f-e1d1-4a2a-b81f-77018e88f92b"/>
    <xsd:import namespace="859d4ddc-fa21-461b-a370-9d85829638f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Shaynewright" minOccurs="0"/>
                <xsd:element ref="ns2:MediaServiceDateTaken" minOccurs="0"/>
                <xsd:element ref="ns2:MediaLengthInSeconds" minOccurs="0"/>
                <xsd:element ref="ns2:MediaServiceAutoTags" minOccurs="0"/>
                <xsd:element ref="ns2:MediaServiceLocation"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SearchProperties" minOccurs="0"/>
                <xsd:element ref="ns2:April24" minOccurs="0"/>
                <xsd:element ref="ns2:_Flow_SignoffStatu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ba9a3f-e1d1-4a2a-b81f-77018e88f9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Shaynewright" ma:index="14" nillable="true" ma:displayName="Shayne wright" ma:description="Rang mum to arrange a home visit for AP and myself. Left message on her answer machine to ring school in the morning BSmith" ma:format="Dropdown" ma:list="UserInfo" ma:SharePointGroup="0" ma:internalName="Shaynewright">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MediaServiceAutoTags" ma:index="17" nillable="true" ma:displayName="Tags" ma:internalName="MediaServiceAutoTags"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23cd6033-1155-4716-a861-0d913bc82f5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April24" ma:index="27" nillable="true" ma:displayName="April 24" ma:format="Dropdown" ma:internalName="April24">
      <xsd:simpleType>
        <xsd:restriction base="dms:Text">
          <xsd:maxLength value="255"/>
        </xsd:restriction>
      </xsd:simpleType>
    </xsd:element>
    <xsd:element name="_Flow_SignoffStatus" ma:index="28" nillable="true" ma:displayName="Sign-off status" ma:internalName="Sign_x002d_off_x0020_status">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9d4ddc-fa21-461b-a370-9d85829638f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286cb228-3188-4c64-9caf-4002a50914d0}" ma:internalName="TaxCatchAll" ma:showField="CatchAllData" ma:web="859d4ddc-fa21-461b-a370-9d85829638f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ynewright xmlns="afba9a3f-e1d1-4a2a-b81f-77018e88f92b">
      <UserInfo>
        <DisplayName/>
        <AccountId xsi:nil="true"/>
        <AccountType/>
      </UserInfo>
    </Shaynewright>
    <lcf76f155ced4ddcb4097134ff3c332f xmlns="afba9a3f-e1d1-4a2a-b81f-77018e88f92b">
      <Terms xmlns="http://schemas.microsoft.com/office/infopath/2007/PartnerControls"/>
    </lcf76f155ced4ddcb4097134ff3c332f>
    <April24 xmlns="afba9a3f-e1d1-4a2a-b81f-77018e88f92b" xsi:nil="true"/>
    <_Flow_SignoffStatus xmlns="afba9a3f-e1d1-4a2a-b81f-77018e88f92b" xsi:nil="true"/>
    <TaxCatchAll xmlns="859d4ddc-fa21-461b-a370-9d85829638fd" xsi:nil="true"/>
  </documentManagement>
</p:properties>
</file>

<file path=customXml/itemProps1.xml><?xml version="1.0" encoding="utf-8"?>
<ds:datastoreItem xmlns:ds="http://schemas.openxmlformats.org/officeDocument/2006/customXml" ds:itemID="{D9F0FA6B-2338-432A-8584-28F7BD02D5B0}">
  <ds:schemaRefs>
    <ds:schemaRef ds:uri="http://schemas.microsoft.com/sharepoint/v3/contenttype/forms"/>
  </ds:schemaRefs>
</ds:datastoreItem>
</file>

<file path=customXml/itemProps2.xml><?xml version="1.0" encoding="utf-8"?>
<ds:datastoreItem xmlns:ds="http://schemas.openxmlformats.org/officeDocument/2006/customXml" ds:itemID="{CFE553C7-FEF1-4B4E-8AC0-7CDE78CBC2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ba9a3f-e1d1-4a2a-b81f-77018e88f92b"/>
    <ds:schemaRef ds:uri="859d4ddc-fa21-461b-a370-9d85829638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FD9D7AE-AB87-4178-A500-1271ED0D8E2E}">
  <ds:schemaRefs>
    <ds:schemaRef ds:uri="http://purl.org/dc/terms/"/>
    <ds:schemaRef ds:uri="859d4ddc-fa21-461b-a370-9d85829638fd"/>
    <ds:schemaRef ds:uri="http://schemas.microsoft.com/office/2006/documentManagement/types"/>
    <ds:schemaRef ds:uri="http://schemas.microsoft.com/office/infopath/2007/PartnerControls"/>
    <ds:schemaRef ds:uri="afba9a3f-e1d1-4a2a-b81f-77018e88f92b"/>
    <ds:schemaRef ds:uri="http://purl.org/dc/elements/1.1/"/>
    <ds:schemaRef ds:uri="http://schemas.microsoft.com/office/2006/metadata/properties"/>
    <ds:schemaRef ds:uri="http://schemas.openxmlformats.org/package/2006/metadata/core-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FDD4E95C</Template>
  <TotalTime>0</TotalTime>
  <Pages>7</Pages>
  <Words>2198</Words>
  <Characters>12534</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 Lord [ Elemore Hall School ]</dc:creator>
  <cp:keywords/>
  <dc:description/>
  <cp:lastModifiedBy>M Hunter</cp:lastModifiedBy>
  <cp:revision>2</cp:revision>
  <dcterms:created xsi:type="dcterms:W3CDTF">2026-05-06T17:32:00Z</dcterms:created>
  <dcterms:modified xsi:type="dcterms:W3CDTF">2026-05-06T17:32:00Z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0x01010053EF364D76D8D24EA3E0DAB3040B7A7F</vt:lpwstr>
  </property>
  <property fmtid="{D5CDD505-2E9C-101B-9397-08002B2CF9AE}" pid="3" name="MediaServiceImageTags">
    <vt:lpwstr/>
  </property>
</Properties>
</file>